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3B3" w:rsidRDefault="004156E4">
      <w:pPr>
        <w:pStyle w:val="BodyText"/>
        <w:ind w:left="3648"/>
        <w:rPr>
          <w:rFonts w:ascii="Times New Roman"/>
          <w:sz w:val="20"/>
        </w:rPr>
      </w:pPr>
      <w:r>
        <w:rPr>
          <w:rFonts w:ascii="Times New Roman"/>
          <w:noProof/>
          <w:sz w:val="20"/>
          <w:lang w:bidi="ar-SA"/>
        </w:rPr>
        <w:drawing>
          <wp:inline distT="0" distB="0" distL="0" distR="0">
            <wp:extent cx="2249040" cy="286102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249040" cy="2861024"/>
                    </a:xfrm>
                    <a:prstGeom prst="rect">
                      <a:avLst/>
                    </a:prstGeom>
                  </pic:spPr>
                </pic:pic>
              </a:graphicData>
            </a:graphic>
          </wp:inline>
        </w:drawing>
      </w:r>
    </w:p>
    <w:p w:rsidR="00E033B3" w:rsidRDefault="00E033B3">
      <w:pPr>
        <w:pStyle w:val="BodyText"/>
        <w:rPr>
          <w:rFonts w:ascii="Times New Roman"/>
          <w:sz w:val="20"/>
        </w:rPr>
      </w:pPr>
    </w:p>
    <w:p w:rsidR="00E033B3" w:rsidRDefault="00E033B3">
      <w:pPr>
        <w:pStyle w:val="BodyText"/>
        <w:rPr>
          <w:rFonts w:ascii="Times New Roman"/>
          <w:sz w:val="20"/>
        </w:rPr>
      </w:pPr>
    </w:p>
    <w:p w:rsidR="00E033B3" w:rsidRDefault="00E033B3">
      <w:pPr>
        <w:pStyle w:val="BodyText"/>
        <w:rPr>
          <w:rFonts w:ascii="Times New Roman"/>
          <w:sz w:val="20"/>
        </w:rPr>
      </w:pPr>
    </w:p>
    <w:p w:rsidR="00E033B3" w:rsidRDefault="004156E4">
      <w:pPr>
        <w:pStyle w:val="Heading1"/>
        <w:spacing w:before="162"/>
        <w:ind w:left="2729"/>
      </w:pPr>
      <w:r>
        <w:t>Child Protection and Safeguarding policy</w:t>
      </w:r>
    </w:p>
    <w:p w:rsidR="00E033B3" w:rsidRDefault="00E033B3">
      <w:pPr>
        <w:pStyle w:val="BodyText"/>
        <w:rPr>
          <w:b/>
          <w:sz w:val="20"/>
        </w:rPr>
      </w:pPr>
    </w:p>
    <w:p w:rsidR="00E033B3" w:rsidRDefault="00E033B3">
      <w:pPr>
        <w:pStyle w:val="BodyText"/>
        <w:rPr>
          <w:b/>
          <w:sz w:val="20"/>
        </w:rPr>
      </w:pPr>
    </w:p>
    <w:p w:rsidR="00E033B3" w:rsidRDefault="00E033B3">
      <w:pPr>
        <w:pStyle w:val="BodyText"/>
        <w:rPr>
          <w:b/>
          <w:sz w:val="20"/>
        </w:rPr>
      </w:pPr>
    </w:p>
    <w:p w:rsidR="00E033B3" w:rsidRDefault="00E033B3">
      <w:pPr>
        <w:pStyle w:val="BodyText"/>
        <w:rPr>
          <w:b/>
          <w:sz w:val="20"/>
        </w:rPr>
      </w:pPr>
    </w:p>
    <w:p w:rsidR="00E033B3" w:rsidRDefault="00E033B3">
      <w:pPr>
        <w:pStyle w:val="BodyText"/>
        <w:rPr>
          <w:b/>
          <w:sz w:val="20"/>
        </w:rPr>
      </w:pPr>
    </w:p>
    <w:p w:rsidR="00E033B3" w:rsidRDefault="00E033B3">
      <w:pPr>
        <w:pStyle w:val="BodyText"/>
        <w:rPr>
          <w:b/>
          <w:sz w:val="20"/>
        </w:rPr>
      </w:pPr>
    </w:p>
    <w:p w:rsidR="00E033B3" w:rsidRDefault="00E033B3">
      <w:pPr>
        <w:pStyle w:val="BodyText"/>
        <w:rPr>
          <w:b/>
          <w:sz w:val="20"/>
        </w:rPr>
      </w:pPr>
    </w:p>
    <w:p w:rsidR="00E033B3" w:rsidRDefault="00E033B3">
      <w:pPr>
        <w:pStyle w:val="BodyText"/>
        <w:rPr>
          <w:b/>
          <w:sz w:val="20"/>
        </w:rPr>
      </w:pPr>
    </w:p>
    <w:p w:rsidR="00E033B3" w:rsidRDefault="00E033B3">
      <w:pPr>
        <w:pStyle w:val="BodyText"/>
        <w:rPr>
          <w:b/>
          <w:sz w:val="20"/>
        </w:rPr>
      </w:pPr>
    </w:p>
    <w:p w:rsidR="00E033B3" w:rsidRDefault="00E033B3">
      <w:pPr>
        <w:pStyle w:val="BodyText"/>
        <w:rPr>
          <w:b/>
          <w:sz w:val="20"/>
        </w:rPr>
      </w:pPr>
    </w:p>
    <w:p w:rsidR="00E033B3" w:rsidRDefault="00E033B3">
      <w:pPr>
        <w:pStyle w:val="BodyText"/>
        <w:rPr>
          <w:b/>
          <w:sz w:val="20"/>
        </w:rPr>
      </w:pPr>
    </w:p>
    <w:p w:rsidR="00E033B3" w:rsidRDefault="00E033B3">
      <w:pPr>
        <w:pStyle w:val="BodyText"/>
        <w:rPr>
          <w:b/>
          <w:sz w:val="20"/>
        </w:rPr>
      </w:pPr>
    </w:p>
    <w:p w:rsidR="00E033B3" w:rsidRDefault="00E033B3">
      <w:pPr>
        <w:pStyle w:val="BodyText"/>
        <w:rPr>
          <w:b/>
          <w:sz w:val="20"/>
        </w:rPr>
      </w:pPr>
    </w:p>
    <w:p w:rsidR="00E033B3" w:rsidRDefault="00E033B3">
      <w:pPr>
        <w:pStyle w:val="BodyText"/>
        <w:rPr>
          <w:b/>
          <w:sz w:val="20"/>
        </w:rPr>
      </w:pPr>
    </w:p>
    <w:p w:rsidR="00E033B3" w:rsidRDefault="00E033B3">
      <w:pPr>
        <w:pStyle w:val="BodyText"/>
        <w:rPr>
          <w:b/>
          <w:sz w:val="20"/>
        </w:rPr>
      </w:pPr>
    </w:p>
    <w:p w:rsidR="00E033B3" w:rsidRDefault="00E033B3">
      <w:pPr>
        <w:pStyle w:val="BodyText"/>
        <w:rPr>
          <w:b/>
          <w:sz w:val="20"/>
        </w:rPr>
      </w:pPr>
    </w:p>
    <w:p w:rsidR="00E033B3" w:rsidRDefault="00E033B3">
      <w:pPr>
        <w:pStyle w:val="BodyText"/>
        <w:rPr>
          <w:b/>
          <w:sz w:val="20"/>
        </w:rPr>
      </w:pPr>
    </w:p>
    <w:p w:rsidR="00E033B3" w:rsidRDefault="00E033B3">
      <w:pPr>
        <w:pStyle w:val="BodyText"/>
        <w:rPr>
          <w:b/>
          <w:sz w:val="20"/>
        </w:rPr>
      </w:pPr>
    </w:p>
    <w:p w:rsidR="00E033B3" w:rsidRDefault="00E033B3">
      <w:pPr>
        <w:pStyle w:val="BodyText"/>
        <w:rPr>
          <w:b/>
          <w:sz w:val="20"/>
        </w:rPr>
      </w:pPr>
    </w:p>
    <w:p w:rsidR="00E033B3" w:rsidRDefault="00E033B3">
      <w:pPr>
        <w:pStyle w:val="BodyText"/>
        <w:rPr>
          <w:b/>
          <w:sz w:val="20"/>
        </w:rPr>
      </w:pPr>
    </w:p>
    <w:p w:rsidR="00E033B3" w:rsidRDefault="00E033B3">
      <w:pPr>
        <w:pStyle w:val="BodyText"/>
        <w:rPr>
          <w:b/>
          <w:sz w:val="20"/>
        </w:rPr>
      </w:pPr>
    </w:p>
    <w:p w:rsidR="00E033B3" w:rsidRDefault="00E033B3">
      <w:pPr>
        <w:pStyle w:val="BodyText"/>
        <w:rPr>
          <w:b/>
          <w:sz w:val="20"/>
        </w:rPr>
      </w:pPr>
    </w:p>
    <w:p w:rsidR="00E033B3" w:rsidRDefault="00E033B3">
      <w:pPr>
        <w:pStyle w:val="BodyText"/>
        <w:rPr>
          <w:b/>
          <w:sz w:val="20"/>
        </w:rPr>
      </w:pPr>
    </w:p>
    <w:p w:rsidR="00E033B3" w:rsidRDefault="00E033B3">
      <w:pPr>
        <w:pStyle w:val="BodyText"/>
        <w:rPr>
          <w:b/>
          <w:sz w:val="20"/>
        </w:rPr>
      </w:pPr>
    </w:p>
    <w:p w:rsidR="00E033B3" w:rsidRDefault="00E033B3">
      <w:pPr>
        <w:pStyle w:val="BodyText"/>
        <w:rPr>
          <w:b/>
          <w:sz w:val="20"/>
        </w:rPr>
      </w:pPr>
    </w:p>
    <w:p w:rsidR="00E033B3" w:rsidRDefault="00E033B3">
      <w:pPr>
        <w:pStyle w:val="BodyText"/>
        <w:rPr>
          <w:b/>
          <w:sz w:val="20"/>
        </w:rPr>
      </w:pPr>
    </w:p>
    <w:p w:rsidR="00E033B3" w:rsidRDefault="00E033B3">
      <w:pPr>
        <w:pStyle w:val="BodyText"/>
        <w:rPr>
          <w:b/>
          <w:sz w:val="20"/>
        </w:rPr>
      </w:pPr>
    </w:p>
    <w:p w:rsidR="00E033B3" w:rsidRDefault="00E033B3">
      <w:pPr>
        <w:pStyle w:val="BodyText"/>
        <w:rPr>
          <w:b/>
          <w:sz w:val="20"/>
        </w:rPr>
      </w:pPr>
    </w:p>
    <w:p w:rsidR="00E033B3" w:rsidRDefault="00E033B3">
      <w:pPr>
        <w:pStyle w:val="BodyText"/>
        <w:rPr>
          <w:b/>
          <w:sz w:val="20"/>
        </w:rPr>
      </w:pPr>
    </w:p>
    <w:p w:rsidR="00E033B3" w:rsidRDefault="00E033B3">
      <w:pPr>
        <w:pStyle w:val="BodyText"/>
        <w:spacing w:before="12"/>
        <w:rPr>
          <w:b/>
          <w:sz w:val="18"/>
        </w:rPr>
      </w:pPr>
    </w:p>
    <w:tbl>
      <w:tblPr>
        <w:tblW w:w="0" w:type="auto"/>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6"/>
        <w:gridCol w:w="1981"/>
        <w:gridCol w:w="1640"/>
        <w:gridCol w:w="1640"/>
        <w:gridCol w:w="1909"/>
      </w:tblGrid>
      <w:tr w:rsidR="00E033B3">
        <w:trPr>
          <w:trHeight w:val="268"/>
        </w:trPr>
        <w:tc>
          <w:tcPr>
            <w:tcW w:w="2076" w:type="dxa"/>
            <w:shd w:val="clear" w:color="auto" w:fill="E7E6E6"/>
          </w:tcPr>
          <w:p w:rsidR="00E033B3" w:rsidRDefault="004156E4">
            <w:pPr>
              <w:pStyle w:val="TableParagraph"/>
              <w:spacing w:line="248" w:lineRule="exact"/>
              <w:ind w:left="428" w:right="420"/>
              <w:jc w:val="center"/>
              <w:rPr>
                <w:b/>
              </w:rPr>
            </w:pPr>
            <w:r>
              <w:rPr>
                <w:b/>
              </w:rPr>
              <w:t>Approved By</w:t>
            </w:r>
          </w:p>
        </w:tc>
        <w:tc>
          <w:tcPr>
            <w:tcW w:w="1981" w:type="dxa"/>
            <w:shd w:val="clear" w:color="auto" w:fill="E7E6E6"/>
          </w:tcPr>
          <w:p w:rsidR="00E033B3" w:rsidRDefault="004156E4">
            <w:pPr>
              <w:pStyle w:val="TableParagraph"/>
              <w:spacing w:line="248" w:lineRule="exact"/>
              <w:ind w:left="621" w:right="612"/>
              <w:jc w:val="center"/>
              <w:rPr>
                <w:b/>
              </w:rPr>
            </w:pPr>
            <w:r>
              <w:rPr>
                <w:b/>
              </w:rPr>
              <w:t>Version</w:t>
            </w:r>
          </w:p>
        </w:tc>
        <w:tc>
          <w:tcPr>
            <w:tcW w:w="1640" w:type="dxa"/>
            <w:shd w:val="clear" w:color="auto" w:fill="E7E6E6"/>
          </w:tcPr>
          <w:p w:rsidR="00E033B3" w:rsidRDefault="004156E4">
            <w:pPr>
              <w:pStyle w:val="TableParagraph"/>
              <w:spacing w:line="248" w:lineRule="exact"/>
              <w:ind w:left="232" w:right="225"/>
              <w:jc w:val="center"/>
              <w:rPr>
                <w:b/>
              </w:rPr>
            </w:pPr>
            <w:r>
              <w:rPr>
                <w:b/>
              </w:rPr>
              <w:t>Issue date</w:t>
            </w:r>
          </w:p>
        </w:tc>
        <w:tc>
          <w:tcPr>
            <w:tcW w:w="1640" w:type="dxa"/>
            <w:shd w:val="clear" w:color="auto" w:fill="E7E6E6"/>
          </w:tcPr>
          <w:p w:rsidR="00E033B3" w:rsidRDefault="004156E4">
            <w:pPr>
              <w:pStyle w:val="TableParagraph"/>
              <w:spacing w:line="248" w:lineRule="exact"/>
              <w:ind w:left="234" w:right="225"/>
              <w:jc w:val="center"/>
              <w:rPr>
                <w:b/>
              </w:rPr>
            </w:pPr>
            <w:r>
              <w:rPr>
                <w:b/>
              </w:rPr>
              <w:t>Review date</w:t>
            </w:r>
          </w:p>
        </w:tc>
        <w:tc>
          <w:tcPr>
            <w:tcW w:w="1909" w:type="dxa"/>
            <w:shd w:val="clear" w:color="auto" w:fill="E7E6E6"/>
          </w:tcPr>
          <w:p w:rsidR="00E033B3" w:rsidRDefault="004156E4">
            <w:pPr>
              <w:pStyle w:val="TableParagraph"/>
              <w:spacing w:line="248" w:lineRule="exact"/>
              <w:ind w:left="237" w:right="234"/>
              <w:jc w:val="center"/>
              <w:rPr>
                <w:b/>
              </w:rPr>
            </w:pPr>
            <w:r>
              <w:rPr>
                <w:b/>
              </w:rPr>
              <w:t>Contact person</w:t>
            </w:r>
          </w:p>
        </w:tc>
      </w:tr>
      <w:tr w:rsidR="00E033B3">
        <w:trPr>
          <w:trHeight w:val="268"/>
        </w:trPr>
        <w:tc>
          <w:tcPr>
            <w:tcW w:w="2076" w:type="dxa"/>
          </w:tcPr>
          <w:p w:rsidR="00E033B3" w:rsidRDefault="004156E4">
            <w:pPr>
              <w:pStyle w:val="TableParagraph"/>
              <w:spacing w:line="249" w:lineRule="exact"/>
              <w:ind w:left="428" w:right="418"/>
              <w:jc w:val="center"/>
            </w:pPr>
            <w:r>
              <w:t>Board</w:t>
            </w:r>
          </w:p>
        </w:tc>
        <w:tc>
          <w:tcPr>
            <w:tcW w:w="1981" w:type="dxa"/>
          </w:tcPr>
          <w:p w:rsidR="00E033B3" w:rsidRDefault="00EE6066">
            <w:pPr>
              <w:pStyle w:val="TableParagraph"/>
              <w:spacing w:line="249" w:lineRule="exact"/>
              <w:ind w:left="8"/>
              <w:jc w:val="center"/>
            </w:pPr>
            <w:r>
              <w:t>9</w:t>
            </w:r>
            <w:bookmarkStart w:id="0" w:name="_GoBack"/>
            <w:bookmarkEnd w:id="0"/>
          </w:p>
        </w:tc>
        <w:tc>
          <w:tcPr>
            <w:tcW w:w="1640" w:type="dxa"/>
          </w:tcPr>
          <w:p w:rsidR="00E033B3" w:rsidRDefault="000A041B">
            <w:pPr>
              <w:pStyle w:val="TableParagraph"/>
              <w:spacing w:line="249" w:lineRule="exact"/>
              <w:ind w:left="231" w:right="225"/>
              <w:jc w:val="center"/>
            </w:pPr>
            <w:r>
              <w:t>July</w:t>
            </w:r>
            <w:r w:rsidR="000940D4">
              <w:t xml:space="preserve"> </w:t>
            </w:r>
            <w:r>
              <w:t>2021</w:t>
            </w:r>
          </w:p>
        </w:tc>
        <w:tc>
          <w:tcPr>
            <w:tcW w:w="1640" w:type="dxa"/>
          </w:tcPr>
          <w:p w:rsidR="00E033B3" w:rsidRDefault="000A041B">
            <w:pPr>
              <w:pStyle w:val="TableParagraph"/>
              <w:spacing w:line="249" w:lineRule="exact"/>
              <w:ind w:left="230" w:right="225"/>
              <w:jc w:val="center"/>
            </w:pPr>
            <w:r>
              <w:t>July 2022</w:t>
            </w:r>
          </w:p>
        </w:tc>
        <w:tc>
          <w:tcPr>
            <w:tcW w:w="1909" w:type="dxa"/>
          </w:tcPr>
          <w:p w:rsidR="00E033B3" w:rsidRDefault="000A041B">
            <w:pPr>
              <w:pStyle w:val="TableParagraph"/>
              <w:spacing w:line="249" w:lineRule="exact"/>
              <w:ind w:left="236" w:right="234"/>
              <w:jc w:val="center"/>
            </w:pPr>
            <w:r>
              <w:t>Paul Antrobus</w:t>
            </w:r>
          </w:p>
        </w:tc>
      </w:tr>
    </w:tbl>
    <w:p w:rsidR="00E033B3" w:rsidRDefault="00E033B3">
      <w:pPr>
        <w:spacing w:line="249" w:lineRule="exact"/>
        <w:jc w:val="center"/>
        <w:sectPr w:rsidR="00E033B3">
          <w:footerReference w:type="default" r:id="rId10"/>
          <w:type w:val="continuous"/>
          <w:pgSz w:w="11910" w:h="16840"/>
          <w:pgMar w:top="1040" w:right="0" w:bottom="480" w:left="540" w:header="720" w:footer="292" w:gutter="0"/>
          <w:pgNumType w:start="1"/>
          <w:cols w:space="720"/>
        </w:sectPr>
      </w:pPr>
    </w:p>
    <w:p w:rsidR="00E033B3" w:rsidRDefault="004156E4">
      <w:pPr>
        <w:pStyle w:val="Heading1"/>
        <w:spacing w:before="9"/>
      </w:pPr>
      <w:bookmarkStart w:id="1" w:name="_TOC_250040"/>
      <w:bookmarkEnd w:id="1"/>
      <w:r>
        <w:lastRenderedPageBreak/>
        <w:t>Table of Contents</w:t>
      </w:r>
    </w:p>
    <w:p w:rsidR="00E033B3" w:rsidRDefault="00E033B3">
      <w:pPr>
        <w:sectPr w:rsidR="00E033B3">
          <w:pgSz w:w="11910" w:h="16840"/>
          <w:pgMar w:top="520" w:right="0" w:bottom="1434" w:left="540" w:header="0" w:footer="292" w:gutter="0"/>
          <w:cols w:space="720"/>
        </w:sectPr>
      </w:pPr>
    </w:p>
    <w:sdt>
      <w:sdtPr>
        <w:rPr>
          <w:b w:val="0"/>
          <w:bCs w:val="0"/>
          <w:sz w:val="22"/>
          <w:szCs w:val="22"/>
        </w:rPr>
        <w:id w:val="750387049"/>
        <w:docPartObj>
          <w:docPartGallery w:val="Table of Contents"/>
          <w:docPartUnique/>
        </w:docPartObj>
      </w:sdtPr>
      <w:sdtEndPr/>
      <w:sdtContent>
        <w:p w:rsidR="00E033B3" w:rsidRDefault="005D7FC0">
          <w:pPr>
            <w:pStyle w:val="TOC1"/>
            <w:tabs>
              <w:tab w:val="right" w:leader="dot" w:pos="9920"/>
            </w:tabs>
            <w:spacing w:before="607"/>
          </w:pPr>
          <w:hyperlink w:anchor="_TOC_250040" w:history="1">
            <w:r w:rsidR="004156E4">
              <w:t>Table</w:t>
            </w:r>
            <w:r w:rsidR="004156E4">
              <w:rPr>
                <w:spacing w:val="-2"/>
              </w:rPr>
              <w:t xml:space="preserve"> </w:t>
            </w:r>
            <w:r w:rsidR="004156E4">
              <w:t>of</w:t>
            </w:r>
            <w:r w:rsidR="004156E4">
              <w:rPr>
                <w:spacing w:val="1"/>
              </w:rPr>
              <w:t xml:space="preserve"> </w:t>
            </w:r>
            <w:r w:rsidR="004156E4">
              <w:t>Contents</w:t>
            </w:r>
            <w:r w:rsidR="004156E4">
              <w:tab/>
              <w:t>2-3</w:t>
            </w:r>
          </w:hyperlink>
        </w:p>
        <w:p w:rsidR="00E033B3" w:rsidRDefault="005D7FC0">
          <w:pPr>
            <w:pStyle w:val="TOC1"/>
            <w:tabs>
              <w:tab w:val="right" w:leader="dot" w:pos="9917"/>
            </w:tabs>
            <w:spacing w:before="166"/>
          </w:pPr>
          <w:hyperlink w:anchor="_TOC_250039" w:history="1">
            <w:r w:rsidR="004156E4">
              <w:t>Policy statement</w:t>
            </w:r>
            <w:r w:rsidR="004156E4">
              <w:rPr>
                <w:spacing w:val="-1"/>
              </w:rPr>
              <w:t xml:space="preserve"> </w:t>
            </w:r>
            <w:r w:rsidR="004156E4">
              <w:t>and</w:t>
            </w:r>
            <w:r w:rsidR="004156E4">
              <w:rPr>
                <w:spacing w:val="1"/>
              </w:rPr>
              <w:t xml:space="preserve"> </w:t>
            </w:r>
            <w:r w:rsidR="004156E4">
              <w:t>principals</w:t>
            </w:r>
            <w:r w:rsidR="004156E4">
              <w:tab/>
              <w:t>4</w:t>
            </w:r>
          </w:hyperlink>
        </w:p>
        <w:p w:rsidR="00E033B3" w:rsidRDefault="005D7FC0">
          <w:pPr>
            <w:pStyle w:val="TOC4"/>
            <w:tabs>
              <w:tab w:val="right" w:leader="dot" w:pos="9920"/>
            </w:tabs>
            <w:spacing w:before="42"/>
          </w:pPr>
          <w:hyperlink w:anchor="_TOC_250038" w:history="1">
            <w:r w:rsidR="004156E4">
              <w:t>Child</w:t>
            </w:r>
            <w:r w:rsidR="004156E4">
              <w:rPr>
                <w:spacing w:val="-2"/>
              </w:rPr>
              <w:t xml:space="preserve"> </w:t>
            </w:r>
            <w:r w:rsidR="004156E4">
              <w:t>protection</w:t>
            </w:r>
            <w:r w:rsidR="004156E4">
              <w:rPr>
                <w:spacing w:val="-1"/>
              </w:rPr>
              <w:t xml:space="preserve"> </w:t>
            </w:r>
            <w:r w:rsidR="004156E4">
              <w:t>statement</w:t>
            </w:r>
            <w:r w:rsidR="004156E4">
              <w:tab/>
              <w:t>4</w:t>
            </w:r>
          </w:hyperlink>
        </w:p>
        <w:p w:rsidR="00E033B3" w:rsidRDefault="005D7FC0">
          <w:pPr>
            <w:pStyle w:val="TOC5"/>
            <w:tabs>
              <w:tab w:val="right" w:leader="dot" w:pos="9920"/>
            </w:tabs>
            <w:spacing w:before="42"/>
          </w:pPr>
          <w:hyperlink w:anchor="_TOC_250037" w:history="1">
            <w:r w:rsidR="004156E4">
              <w:t>Policy</w:t>
            </w:r>
            <w:r w:rsidR="004156E4">
              <w:rPr>
                <w:spacing w:val="-1"/>
              </w:rPr>
              <w:t xml:space="preserve"> </w:t>
            </w:r>
            <w:r w:rsidR="004156E4">
              <w:t>principles</w:t>
            </w:r>
            <w:r w:rsidR="004156E4">
              <w:tab/>
              <w:t>4</w:t>
            </w:r>
          </w:hyperlink>
        </w:p>
        <w:p w:rsidR="00E033B3" w:rsidRDefault="005D7FC0">
          <w:pPr>
            <w:pStyle w:val="TOC5"/>
            <w:tabs>
              <w:tab w:val="right" w:leader="dot" w:pos="9920"/>
            </w:tabs>
          </w:pPr>
          <w:hyperlink w:anchor="_TOC_250036" w:history="1">
            <w:r w:rsidR="004156E4">
              <w:t>Policy</w:t>
            </w:r>
            <w:r w:rsidR="004156E4">
              <w:rPr>
                <w:spacing w:val="-1"/>
              </w:rPr>
              <w:t xml:space="preserve"> </w:t>
            </w:r>
            <w:r w:rsidR="004156E4">
              <w:t>aims</w:t>
            </w:r>
            <w:r w:rsidR="004156E4">
              <w:tab/>
              <w:t>5</w:t>
            </w:r>
          </w:hyperlink>
        </w:p>
        <w:p w:rsidR="00E033B3" w:rsidRDefault="005D7FC0">
          <w:pPr>
            <w:pStyle w:val="TOC1"/>
            <w:tabs>
              <w:tab w:val="right" w:leader="dot" w:pos="9917"/>
            </w:tabs>
            <w:spacing w:before="161"/>
          </w:pPr>
          <w:hyperlink w:anchor="_TOC_250035" w:history="1">
            <w:r w:rsidR="004156E4">
              <w:t>Terminology</w:t>
            </w:r>
            <w:r w:rsidR="004156E4">
              <w:tab/>
              <w:t>5</w:t>
            </w:r>
          </w:hyperlink>
        </w:p>
        <w:p w:rsidR="00E033B3" w:rsidRDefault="005D7FC0">
          <w:pPr>
            <w:pStyle w:val="TOC1"/>
            <w:tabs>
              <w:tab w:val="right" w:leader="dot" w:pos="9917"/>
            </w:tabs>
          </w:pPr>
          <w:hyperlink w:anchor="_TOC_250034" w:history="1">
            <w:r w:rsidR="004156E4">
              <w:t>Safeguarding legislation</w:t>
            </w:r>
            <w:r w:rsidR="004156E4">
              <w:rPr>
                <w:spacing w:val="-3"/>
              </w:rPr>
              <w:t xml:space="preserve"> </w:t>
            </w:r>
            <w:r w:rsidR="004156E4">
              <w:t>and</w:t>
            </w:r>
            <w:r w:rsidR="004156E4">
              <w:rPr>
                <w:spacing w:val="1"/>
              </w:rPr>
              <w:t xml:space="preserve"> </w:t>
            </w:r>
            <w:r w:rsidR="004156E4">
              <w:t>guidance</w:t>
            </w:r>
            <w:r w:rsidR="004156E4">
              <w:tab/>
              <w:t>5</w:t>
            </w:r>
          </w:hyperlink>
        </w:p>
        <w:p w:rsidR="00E033B3" w:rsidRDefault="005D7FC0">
          <w:pPr>
            <w:pStyle w:val="TOC1"/>
            <w:tabs>
              <w:tab w:val="right" w:leader="dot" w:pos="9917"/>
            </w:tabs>
            <w:spacing w:before="166"/>
          </w:pPr>
          <w:hyperlink w:anchor="_TOC_250033" w:history="1">
            <w:r w:rsidR="004156E4">
              <w:t>Roles</w:t>
            </w:r>
            <w:r w:rsidR="004156E4">
              <w:rPr>
                <w:spacing w:val="-1"/>
              </w:rPr>
              <w:t xml:space="preserve"> </w:t>
            </w:r>
            <w:r w:rsidR="004156E4">
              <w:t>and</w:t>
            </w:r>
            <w:r w:rsidR="004156E4">
              <w:rPr>
                <w:spacing w:val="-1"/>
              </w:rPr>
              <w:t xml:space="preserve"> </w:t>
            </w:r>
            <w:r w:rsidR="004156E4">
              <w:t>responsibilities</w:t>
            </w:r>
            <w:r w:rsidR="004156E4">
              <w:tab/>
              <w:t>6</w:t>
            </w:r>
          </w:hyperlink>
        </w:p>
        <w:p w:rsidR="00E033B3" w:rsidRDefault="005D7FC0">
          <w:pPr>
            <w:pStyle w:val="TOC4"/>
            <w:tabs>
              <w:tab w:val="right" w:leader="dot" w:pos="9920"/>
            </w:tabs>
            <w:spacing w:before="43"/>
          </w:pPr>
          <w:hyperlink w:anchor="_TOC_250032" w:history="1">
            <w:r w:rsidR="004156E4">
              <w:t>The Designated Safeguarding</w:t>
            </w:r>
            <w:r w:rsidR="004156E4">
              <w:rPr>
                <w:spacing w:val="-4"/>
              </w:rPr>
              <w:t xml:space="preserve"> </w:t>
            </w:r>
            <w:r w:rsidR="004156E4">
              <w:t>Officer (DSO):</w:t>
            </w:r>
            <w:r w:rsidR="004156E4">
              <w:tab/>
              <w:t>7</w:t>
            </w:r>
          </w:hyperlink>
        </w:p>
        <w:p w:rsidR="00E033B3" w:rsidRDefault="005D7FC0">
          <w:pPr>
            <w:pStyle w:val="TOC4"/>
            <w:tabs>
              <w:tab w:val="right" w:leader="dot" w:pos="9920"/>
            </w:tabs>
          </w:pPr>
          <w:hyperlink w:anchor="_TOC_250031" w:history="1">
            <w:r w:rsidR="004156E4">
              <w:t>The Senior</w:t>
            </w:r>
            <w:r w:rsidR="004156E4">
              <w:rPr>
                <w:spacing w:val="-2"/>
              </w:rPr>
              <w:t xml:space="preserve"> </w:t>
            </w:r>
            <w:r w:rsidR="004156E4">
              <w:t>Safeguarding</w:t>
            </w:r>
            <w:r w:rsidR="004156E4">
              <w:rPr>
                <w:spacing w:val="-2"/>
              </w:rPr>
              <w:t xml:space="preserve"> </w:t>
            </w:r>
            <w:r w:rsidR="004156E4">
              <w:t>Manager</w:t>
            </w:r>
            <w:r w:rsidR="004156E4">
              <w:tab/>
              <w:t>7</w:t>
            </w:r>
          </w:hyperlink>
        </w:p>
        <w:p w:rsidR="00E033B3" w:rsidRDefault="005D7FC0">
          <w:pPr>
            <w:pStyle w:val="TOC1"/>
            <w:tabs>
              <w:tab w:val="right" w:leader="dot" w:pos="9917"/>
            </w:tabs>
            <w:spacing w:before="162"/>
          </w:pPr>
          <w:hyperlink w:anchor="_TOC_250030" w:history="1">
            <w:r w:rsidR="004156E4">
              <w:t>Good practice guidelines and staff code</w:t>
            </w:r>
            <w:r w:rsidR="004156E4">
              <w:rPr>
                <w:spacing w:val="-4"/>
              </w:rPr>
              <w:t xml:space="preserve"> </w:t>
            </w:r>
            <w:r w:rsidR="004156E4">
              <w:t>of conduct</w:t>
            </w:r>
            <w:r w:rsidR="004156E4">
              <w:tab/>
              <w:t>7</w:t>
            </w:r>
          </w:hyperlink>
        </w:p>
        <w:p w:rsidR="00E033B3" w:rsidRDefault="005D7FC0">
          <w:pPr>
            <w:pStyle w:val="TOC1"/>
            <w:tabs>
              <w:tab w:val="right" w:leader="dot" w:pos="9917"/>
            </w:tabs>
          </w:pPr>
          <w:hyperlink w:anchor="_TOC_250029" w:history="1">
            <w:r w:rsidR="004156E4">
              <w:t>Abuse of position</w:t>
            </w:r>
            <w:r w:rsidR="004156E4">
              <w:rPr>
                <w:spacing w:val="-1"/>
              </w:rPr>
              <w:t xml:space="preserve"> </w:t>
            </w:r>
            <w:r w:rsidR="004156E4">
              <w:t>of</w:t>
            </w:r>
            <w:r w:rsidR="004156E4">
              <w:rPr>
                <w:spacing w:val="1"/>
              </w:rPr>
              <w:t xml:space="preserve"> </w:t>
            </w:r>
            <w:r w:rsidR="004156E4">
              <w:t>trust</w:t>
            </w:r>
            <w:r w:rsidR="004156E4">
              <w:tab/>
              <w:t>7</w:t>
            </w:r>
          </w:hyperlink>
        </w:p>
        <w:p w:rsidR="00E033B3" w:rsidRDefault="005D7FC0">
          <w:pPr>
            <w:pStyle w:val="TOC1"/>
            <w:tabs>
              <w:tab w:val="right" w:leader="dot" w:pos="9917"/>
            </w:tabs>
          </w:pPr>
          <w:hyperlink w:anchor="_TOC_250028" w:history="1">
            <w:r w:rsidR="004156E4">
              <w:t>Children who may be</w:t>
            </w:r>
            <w:r w:rsidR="004156E4">
              <w:rPr>
                <w:spacing w:val="-6"/>
              </w:rPr>
              <w:t xml:space="preserve"> </w:t>
            </w:r>
            <w:r w:rsidR="004156E4">
              <w:t>particularly</w:t>
            </w:r>
            <w:r w:rsidR="004156E4">
              <w:rPr>
                <w:spacing w:val="-2"/>
              </w:rPr>
              <w:t xml:space="preserve"> </w:t>
            </w:r>
            <w:r w:rsidR="004156E4">
              <w:t>vulnerable</w:t>
            </w:r>
            <w:r w:rsidR="004156E4">
              <w:tab/>
              <w:t>7</w:t>
            </w:r>
          </w:hyperlink>
        </w:p>
        <w:p w:rsidR="00E033B3" w:rsidRDefault="005D7FC0">
          <w:pPr>
            <w:pStyle w:val="TOC1"/>
            <w:tabs>
              <w:tab w:val="right" w:leader="dot" w:pos="9917"/>
            </w:tabs>
            <w:spacing w:before="165"/>
          </w:pPr>
          <w:hyperlink w:anchor="_TOC_250027" w:history="1">
            <w:r w:rsidR="004156E4">
              <w:t>Responding to allegations, disclosures</w:t>
            </w:r>
            <w:r w:rsidR="004156E4">
              <w:rPr>
                <w:spacing w:val="-3"/>
              </w:rPr>
              <w:t xml:space="preserve"> </w:t>
            </w:r>
            <w:r w:rsidR="004156E4">
              <w:t>or concerns</w:t>
            </w:r>
            <w:r w:rsidR="004156E4">
              <w:tab/>
              <w:t>8</w:t>
            </w:r>
          </w:hyperlink>
        </w:p>
        <w:p w:rsidR="00E033B3" w:rsidRDefault="005D7FC0">
          <w:pPr>
            <w:pStyle w:val="TOC1"/>
            <w:tabs>
              <w:tab w:val="right" w:leader="dot" w:pos="9917"/>
            </w:tabs>
          </w:pPr>
          <w:hyperlink w:anchor="_TOC_250026" w:history="1">
            <w:r w:rsidR="004156E4">
              <w:t>Raising concerns about a member of staff or</w:t>
            </w:r>
            <w:r w:rsidR="004156E4">
              <w:rPr>
                <w:spacing w:val="-4"/>
              </w:rPr>
              <w:t xml:space="preserve"> </w:t>
            </w:r>
            <w:r w:rsidR="004156E4">
              <w:t>a</w:t>
            </w:r>
            <w:r w:rsidR="004156E4">
              <w:rPr>
                <w:spacing w:val="-1"/>
              </w:rPr>
              <w:t xml:space="preserve"> </w:t>
            </w:r>
            <w:r w:rsidR="004156E4">
              <w:t>colleague</w:t>
            </w:r>
            <w:r w:rsidR="004156E4">
              <w:tab/>
              <w:t>8</w:t>
            </w:r>
          </w:hyperlink>
        </w:p>
        <w:p w:rsidR="00E033B3" w:rsidRDefault="004156E4">
          <w:pPr>
            <w:pStyle w:val="TOC2"/>
            <w:tabs>
              <w:tab w:val="right" w:pos="9903"/>
            </w:tabs>
            <w:rPr>
              <w:b w:val="0"/>
            </w:rPr>
          </w:pPr>
          <w:r>
            <w:t>Historical allegations</w:t>
          </w:r>
          <w:r>
            <w:rPr>
              <w:spacing w:val="-1"/>
            </w:rPr>
            <w:t xml:space="preserve"> </w:t>
          </w:r>
          <w:r>
            <w:t>about staff</w:t>
          </w:r>
          <w:r>
            <w:tab/>
          </w:r>
          <w:r>
            <w:rPr>
              <w:b w:val="0"/>
            </w:rPr>
            <w:t>8</w:t>
          </w:r>
        </w:p>
        <w:p w:rsidR="00E033B3" w:rsidRDefault="005D7FC0">
          <w:pPr>
            <w:pStyle w:val="TOC1"/>
            <w:tabs>
              <w:tab w:val="right" w:leader="dot" w:pos="9917"/>
            </w:tabs>
            <w:spacing w:before="241"/>
          </w:pPr>
          <w:hyperlink w:anchor="_TOC_250025" w:history="1">
            <w:r w:rsidR="004156E4">
              <w:t>Staff training</w:t>
            </w:r>
            <w:r w:rsidR="004156E4">
              <w:tab/>
              <w:t>9</w:t>
            </w:r>
          </w:hyperlink>
        </w:p>
        <w:p w:rsidR="00E033B3" w:rsidRDefault="005D7FC0">
          <w:pPr>
            <w:pStyle w:val="TOC1"/>
            <w:tabs>
              <w:tab w:val="right" w:leader="dot" w:pos="9917"/>
            </w:tabs>
            <w:spacing w:before="165"/>
          </w:pPr>
          <w:hyperlink w:anchor="_TOC_250024" w:history="1">
            <w:r w:rsidR="004156E4">
              <w:t>Safer recruitment</w:t>
            </w:r>
            <w:r w:rsidR="004156E4">
              <w:tab/>
              <w:t>9</w:t>
            </w:r>
          </w:hyperlink>
        </w:p>
        <w:p w:rsidR="00E033B3" w:rsidRDefault="005D7FC0">
          <w:pPr>
            <w:pStyle w:val="TOC4"/>
            <w:tabs>
              <w:tab w:val="right" w:leader="dot" w:pos="9920"/>
            </w:tabs>
            <w:spacing w:before="43"/>
          </w:pPr>
          <w:hyperlink w:anchor="_TOC_250023" w:history="1">
            <w:r w:rsidR="004156E4">
              <w:t>Volunteers</w:t>
            </w:r>
            <w:r w:rsidR="004156E4">
              <w:tab/>
              <w:t>9</w:t>
            </w:r>
          </w:hyperlink>
        </w:p>
        <w:p w:rsidR="00E033B3" w:rsidRDefault="005D7FC0">
          <w:pPr>
            <w:pStyle w:val="TOC4"/>
            <w:tabs>
              <w:tab w:val="right" w:leader="dot" w:pos="9920"/>
            </w:tabs>
          </w:pPr>
          <w:hyperlink w:anchor="_TOC_250022" w:history="1">
            <w:r w:rsidR="004156E4">
              <w:t>Contractors</w:t>
            </w:r>
            <w:r w:rsidR="004156E4">
              <w:tab/>
              <w:t>9</w:t>
            </w:r>
          </w:hyperlink>
        </w:p>
        <w:p w:rsidR="00E033B3" w:rsidRDefault="005D7FC0">
          <w:pPr>
            <w:pStyle w:val="TOC1"/>
            <w:tabs>
              <w:tab w:val="right" w:leader="dot" w:pos="9917"/>
            </w:tabs>
            <w:spacing w:before="161"/>
          </w:pPr>
          <w:hyperlink w:anchor="_TOC_250021" w:history="1">
            <w:r w:rsidR="004156E4">
              <w:t>Site</w:t>
            </w:r>
            <w:r w:rsidR="004156E4">
              <w:rPr>
                <w:spacing w:val="-1"/>
              </w:rPr>
              <w:t xml:space="preserve"> </w:t>
            </w:r>
            <w:r w:rsidR="004156E4">
              <w:t>security</w:t>
            </w:r>
            <w:r w:rsidR="004156E4">
              <w:tab/>
              <w:t>9</w:t>
            </w:r>
          </w:hyperlink>
        </w:p>
        <w:p w:rsidR="00E033B3" w:rsidRDefault="005D7FC0">
          <w:pPr>
            <w:pStyle w:val="TOC1"/>
            <w:tabs>
              <w:tab w:val="right" w:leader="dot" w:pos="9917"/>
            </w:tabs>
          </w:pPr>
          <w:hyperlink w:anchor="_TOC_250020" w:history="1">
            <w:r w:rsidR="004156E4">
              <w:t>Off-site arrangements, trips</w:t>
            </w:r>
            <w:r w:rsidR="004156E4">
              <w:rPr>
                <w:spacing w:val="-2"/>
              </w:rPr>
              <w:t xml:space="preserve"> </w:t>
            </w:r>
            <w:r w:rsidR="004156E4">
              <w:t>and</w:t>
            </w:r>
            <w:r w:rsidR="004156E4">
              <w:rPr>
                <w:spacing w:val="1"/>
              </w:rPr>
              <w:t xml:space="preserve"> </w:t>
            </w:r>
            <w:r w:rsidR="004156E4">
              <w:t>visits</w:t>
            </w:r>
            <w:r w:rsidR="004156E4">
              <w:tab/>
              <w:t>9</w:t>
            </w:r>
          </w:hyperlink>
        </w:p>
        <w:p w:rsidR="00E033B3" w:rsidRDefault="004156E4">
          <w:pPr>
            <w:pStyle w:val="TOC1"/>
            <w:tabs>
              <w:tab w:val="right" w:leader="dot" w:pos="9921"/>
            </w:tabs>
          </w:pPr>
          <w:r>
            <w:t>Staff/child</w:t>
          </w:r>
          <w:r>
            <w:rPr>
              <w:spacing w:val="-1"/>
            </w:rPr>
            <w:t xml:space="preserve"> </w:t>
          </w:r>
          <w:r>
            <w:t>online</w:t>
          </w:r>
          <w:r>
            <w:rPr>
              <w:spacing w:val="-3"/>
            </w:rPr>
            <w:t xml:space="preserve"> </w:t>
          </w:r>
          <w:r>
            <w:t>relationships</w:t>
          </w:r>
          <w:r>
            <w:tab/>
            <w:t>10</w:t>
          </w:r>
        </w:p>
        <w:p w:rsidR="00E033B3" w:rsidRDefault="005D7FC0">
          <w:pPr>
            <w:pStyle w:val="TOC1"/>
            <w:tabs>
              <w:tab w:val="right" w:leader="dot" w:pos="9921"/>
            </w:tabs>
            <w:spacing w:before="166"/>
          </w:pPr>
          <w:hyperlink w:anchor="_TOC_250019" w:history="1">
            <w:r w:rsidR="004156E4">
              <w:t>Child protection</w:t>
            </w:r>
            <w:r w:rsidR="004156E4">
              <w:rPr>
                <w:spacing w:val="-1"/>
              </w:rPr>
              <w:t xml:space="preserve"> </w:t>
            </w:r>
            <w:r w:rsidR="004156E4">
              <w:t>procedures</w:t>
            </w:r>
            <w:r w:rsidR="004156E4">
              <w:tab/>
              <w:t>10</w:t>
            </w:r>
          </w:hyperlink>
        </w:p>
        <w:p w:rsidR="00E033B3" w:rsidRDefault="005D7FC0">
          <w:pPr>
            <w:pStyle w:val="TOC4"/>
            <w:tabs>
              <w:tab w:val="right" w:leader="dot" w:pos="9921"/>
            </w:tabs>
            <w:spacing w:before="43"/>
          </w:pPr>
          <w:hyperlink w:anchor="_TOC_250018" w:history="1">
            <w:r w:rsidR="004156E4">
              <w:t>Recognising</w:t>
            </w:r>
            <w:r w:rsidR="004156E4">
              <w:rPr>
                <w:spacing w:val="-1"/>
              </w:rPr>
              <w:t xml:space="preserve"> </w:t>
            </w:r>
            <w:r w:rsidR="004156E4">
              <w:t>abuse</w:t>
            </w:r>
            <w:r w:rsidR="004156E4">
              <w:tab/>
              <w:t>10</w:t>
            </w:r>
          </w:hyperlink>
        </w:p>
        <w:p w:rsidR="00E033B3" w:rsidRDefault="005D7FC0">
          <w:pPr>
            <w:pStyle w:val="TOC4"/>
            <w:tabs>
              <w:tab w:val="right" w:leader="dot" w:pos="9921"/>
            </w:tabs>
          </w:pPr>
          <w:hyperlink w:anchor="_TOC_250017" w:history="1">
            <w:r w:rsidR="004156E4">
              <w:t>Bullying</w:t>
            </w:r>
            <w:r w:rsidR="004156E4">
              <w:tab/>
              <w:t>10</w:t>
            </w:r>
          </w:hyperlink>
        </w:p>
        <w:p w:rsidR="00E033B3" w:rsidRDefault="005D7FC0">
          <w:pPr>
            <w:pStyle w:val="TOC4"/>
            <w:tabs>
              <w:tab w:val="right" w:leader="dot" w:pos="9921"/>
            </w:tabs>
            <w:spacing w:before="39"/>
          </w:pPr>
          <w:hyperlink w:anchor="_TOC_250016" w:history="1">
            <w:r w:rsidR="004156E4">
              <w:t>Taking</w:t>
            </w:r>
            <w:r w:rsidR="004156E4">
              <w:rPr>
                <w:spacing w:val="-1"/>
              </w:rPr>
              <w:t xml:space="preserve"> </w:t>
            </w:r>
            <w:r w:rsidR="004156E4">
              <w:t>action</w:t>
            </w:r>
            <w:r w:rsidR="004156E4">
              <w:tab/>
              <w:t>10</w:t>
            </w:r>
          </w:hyperlink>
        </w:p>
        <w:p w:rsidR="00E033B3" w:rsidRDefault="005D7FC0">
          <w:pPr>
            <w:pStyle w:val="TOC4"/>
            <w:tabs>
              <w:tab w:val="right" w:leader="dot" w:pos="9921"/>
            </w:tabs>
          </w:pPr>
          <w:hyperlink w:anchor="_TOC_250015" w:history="1">
            <w:r w:rsidR="004156E4">
              <w:t>If you are concerned about a</w:t>
            </w:r>
            <w:r w:rsidR="004156E4">
              <w:rPr>
                <w:spacing w:val="-8"/>
              </w:rPr>
              <w:t xml:space="preserve"> </w:t>
            </w:r>
            <w:r w:rsidR="004156E4">
              <w:t>childs</w:t>
            </w:r>
            <w:r w:rsidR="004156E4">
              <w:rPr>
                <w:spacing w:val="-1"/>
              </w:rPr>
              <w:t xml:space="preserve"> </w:t>
            </w:r>
            <w:r w:rsidR="004156E4">
              <w:t>welfare</w:t>
            </w:r>
            <w:r w:rsidR="004156E4">
              <w:tab/>
              <w:t>10</w:t>
            </w:r>
          </w:hyperlink>
        </w:p>
        <w:p w:rsidR="00E033B3" w:rsidRDefault="004156E4">
          <w:pPr>
            <w:pStyle w:val="TOC4"/>
            <w:tabs>
              <w:tab w:val="right" w:leader="dot" w:pos="9920"/>
            </w:tabs>
          </w:pPr>
          <w:r>
            <w:t>If someone discloses</w:t>
          </w:r>
          <w:r>
            <w:rPr>
              <w:spacing w:val="-3"/>
            </w:rPr>
            <w:t xml:space="preserve"> </w:t>
          </w:r>
          <w:r>
            <w:t>to</w:t>
          </w:r>
          <w:r>
            <w:rPr>
              <w:spacing w:val="-1"/>
            </w:rPr>
            <w:t xml:space="preserve"> </w:t>
          </w:r>
          <w:r>
            <w:t>you</w:t>
          </w:r>
          <w:r>
            <w:tab/>
            <w:t>11</w:t>
          </w:r>
        </w:p>
        <w:p w:rsidR="00E033B3" w:rsidRDefault="005D7FC0">
          <w:pPr>
            <w:pStyle w:val="TOC4"/>
            <w:tabs>
              <w:tab w:val="right" w:leader="dot" w:pos="9920"/>
            </w:tabs>
            <w:spacing w:before="39"/>
          </w:pPr>
          <w:hyperlink w:anchor="_TOC_250014" w:history="1">
            <w:r w:rsidR="004156E4">
              <w:t>Notifying</w:t>
            </w:r>
            <w:r w:rsidR="004156E4">
              <w:rPr>
                <w:spacing w:val="-3"/>
              </w:rPr>
              <w:t xml:space="preserve"> </w:t>
            </w:r>
            <w:r w:rsidR="004156E4">
              <w:t>parents</w:t>
            </w:r>
            <w:r w:rsidR="004156E4">
              <w:tab/>
              <w:t>121</w:t>
            </w:r>
          </w:hyperlink>
        </w:p>
        <w:p w:rsidR="00E033B3" w:rsidRDefault="005D7FC0">
          <w:pPr>
            <w:pStyle w:val="TOC1"/>
            <w:tabs>
              <w:tab w:val="right" w:leader="dot" w:pos="9918"/>
            </w:tabs>
            <w:spacing w:before="161"/>
          </w:pPr>
          <w:hyperlink w:anchor="_TOC_250013" w:history="1">
            <w:r w:rsidR="004156E4">
              <w:t>Confidentiality and sharing</w:t>
            </w:r>
            <w:r w:rsidR="004156E4">
              <w:rPr>
                <w:spacing w:val="-1"/>
              </w:rPr>
              <w:t xml:space="preserve"> </w:t>
            </w:r>
            <w:r w:rsidR="004156E4">
              <w:t>information</w:t>
            </w:r>
            <w:r w:rsidR="004156E4">
              <w:tab/>
              <w:t>11-12</w:t>
            </w:r>
          </w:hyperlink>
        </w:p>
        <w:p w:rsidR="00E033B3" w:rsidRDefault="005D7FC0">
          <w:pPr>
            <w:pStyle w:val="TOC1"/>
            <w:tabs>
              <w:tab w:val="right" w:leader="dot" w:pos="9920"/>
            </w:tabs>
            <w:spacing w:before="165"/>
          </w:pPr>
          <w:hyperlink w:anchor="_TOC_250012" w:history="1">
            <w:r w:rsidR="004156E4">
              <w:t>Referral to children’s</w:t>
            </w:r>
            <w:r w:rsidR="004156E4">
              <w:rPr>
                <w:spacing w:val="-2"/>
              </w:rPr>
              <w:t xml:space="preserve"> </w:t>
            </w:r>
            <w:r w:rsidR="004156E4">
              <w:t>social</w:t>
            </w:r>
            <w:r w:rsidR="004156E4">
              <w:rPr>
                <w:spacing w:val="1"/>
              </w:rPr>
              <w:t xml:space="preserve"> </w:t>
            </w:r>
            <w:r w:rsidR="004156E4">
              <w:t>care</w:t>
            </w:r>
            <w:r w:rsidR="004156E4">
              <w:tab/>
              <w:t>132</w:t>
            </w:r>
          </w:hyperlink>
        </w:p>
        <w:p w:rsidR="00E033B3" w:rsidRDefault="005D7FC0">
          <w:pPr>
            <w:pStyle w:val="TOC1"/>
            <w:tabs>
              <w:tab w:val="right" w:leader="dot" w:pos="9920"/>
            </w:tabs>
          </w:pPr>
          <w:hyperlink w:anchor="_TOC_250011" w:history="1">
            <w:r w:rsidR="004156E4">
              <w:t>Reporting directly to child</w:t>
            </w:r>
            <w:r w:rsidR="004156E4">
              <w:rPr>
                <w:spacing w:val="-5"/>
              </w:rPr>
              <w:t xml:space="preserve"> </w:t>
            </w:r>
            <w:r w:rsidR="004156E4">
              <w:t>protection</w:t>
            </w:r>
            <w:r w:rsidR="004156E4">
              <w:rPr>
                <w:spacing w:val="-2"/>
              </w:rPr>
              <w:t xml:space="preserve"> </w:t>
            </w:r>
            <w:r w:rsidR="004156E4">
              <w:t>agencies</w:t>
            </w:r>
            <w:r w:rsidR="004156E4">
              <w:tab/>
              <w:t>12</w:t>
            </w:r>
          </w:hyperlink>
        </w:p>
        <w:p w:rsidR="00E033B3" w:rsidRDefault="005D7FC0">
          <w:pPr>
            <w:pStyle w:val="TOC1"/>
            <w:tabs>
              <w:tab w:val="right" w:leader="dot" w:pos="9918"/>
            </w:tabs>
            <w:spacing w:before="164"/>
          </w:pPr>
          <w:hyperlink w:anchor="_TOC_250010" w:history="1">
            <w:r w:rsidR="004156E4">
              <w:t>Peer on</w:t>
            </w:r>
            <w:r w:rsidR="004156E4">
              <w:rPr>
                <w:spacing w:val="1"/>
              </w:rPr>
              <w:t xml:space="preserve"> </w:t>
            </w:r>
            <w:r w:rsidR="004156E4">
              <w:t>peer</w:t>
            </w:r>
            <w:r w:rsidR="004156E4">
              <w:rPr>
                <w:spacing w:val="3"/>
              </w:rPr>
              <w:t xml:space="preserve"> </w:t>
            </w:r>
            <w:r w:rsidR="004156E4">
              <w:t>abuse</w:t>
            </w:r>
            <w:r w:rsidR="004156E4">
              <w:tab/>
              <w:t>12-14</w:t>
            </w:r>
          </w:hyperlink>
        </w:p>
        <w:p w:rsidR="00E033B3" w:rsidRDefault="005D7FC0">
          <w:pPr>
            <w:pStyle w:val="TOC1"/>
            <w:tabs>
              <w:tab w:val="right" w:leader="dot" w:pos="9921"/>
            </w:tabs>
            <w:spacing w:before="165" w:after="20"/>
          </w:pPr>
          <w:hyperlink w:anchor="_TOC_250009" w:history="1">
            <w:r w:rsidR="004156E4">
              <w:t>Sexting</w:t>
            </w:r>
            <w:r w:rsidR="004156E4">
              <w:tab/>
              <w:t>14</w:t>
            </w:r>
          </w:hyperlink>
        </w:p>
        <w:p w:rsidR="00E033B3" w:rsidRDefault="005D7FC0">
          <w:pPr>
            <w:pStyle w:val="TOC1"/>
            <w:tabs>
              <w:tab w:val="right" w:leader="dot" w:pos="9920"/>
            </w:tabs>
            <w:spacing w:before="28"/>
          </w:pPr>
          <w:hyperlink w:anchor="_TOC_250008" w:history="1">
            <w:r w:rsidR="004156E4">
              <w:t>Sexual exploitation</w:t>
            </w:r>
            <w:r w:rsidR="004156E4">
              <w:rPr>
                <w:spacing w:val="1"/>
              </w:rPr>
              <w:t xml:space="preserve"> </w:t>
            </w:r>
            <w:r w:rsidR="004156E4">
              <w:t>of</w:t>
            </w:r>
            <w:r w:rsidR="004156E4">
              <w:rPr>
                <w:spacing w:val="1"/>
              </w:rPr>
              <w:t xml:space="preserve"> </w:t>
            </w:r>
            <w:r w:rsidR="004156E4">
              <w:t>children</w:t>
            </w:r>
            <w:r w:rsidR="004156E4">
              <w:tab/>
              <w:t>14</w:t>
            </w:r>
          </w:hyperlink>
        </w:p>
        <w:p w:rsidR="00E033B3" w:rsidRDefault="005D7FC0">
          <w:pPr>
            <w:pStyle w:val="TOC1"/>
            <w:tabs>
              <w:tab w:val="right" w:leader="dot" w:pos="9921"/>
            </w:tabs>
            <w:spacing w:before="165"/>
          </w:pPr>
          <w:hyperlink w:anchor="_TOC_250007" w:history="1">
            <w:r w:rsidR="004156E4">
              <w:t>Honour-Based</w:t>
            </w:r>
            <w:r w:rsidR="004156E4">
              <w:rPr>
                <w:spacing w:val="-1"/>
              </w:rPr>
              <w:t xml:space="preserve"> </w:t>
            </w:r>
            <w:r w:rsidR="004156E4">
              <w:t>Violence</w:t>
            </w:r>
            <w:r w:rsidR="004156E4">
              <w:tab/>
              <w:t>15</w:t>
            </w:r>
          </w:hyperlink>
        </w:p>
        <w:p w:rsidR="00E033B3" w:rsidRDefault="005D7FC0">
          <w:pPr>
            <w:pStyle w:val="TOC1"/>
            <w:tabs>
              <w:tab w:val="right" w:leader="dot" w:pos="9920"/>
            </w:tabs>
            <w:spacing w:before="164"/>
          </w:pPr>
          <w:hyperlink w:anchor="_TOC_250006" w:history="1">
            <w:r w:rsidR="004156E4">
              <w:t>Radicalisation and</w:t>
            </w:r>
            <w:r w:rsidR="004156E4">
              <w:rPr>
                <w:spacing w:val="1"/>
              </w:rPr>
              <w:t xml:space="preserve"> </w:t>
            </w:r>
            <w:r w:rsidR="004156E4">
              <w:t>Extremism</w:t>
            </w:r>
            <w:r w:rsidR="004156E4">
              <w:tab/>
              <w:t>15</w:t>
            </w:r>
          </w:hyperlink>
        </w:p>
        <w:p w:rsidR="00E033B3" w:rsidRDefault="004156E4">
          <w:pPr>
            <w:pStyle w:val="TOC1"/>
            <w:tabs>
              <w:tab w:val="right" w:leader="dot" w:pos="9921"/>
            </w:tabs>
          </w:pPr>
          <w:r>
            <w:t>Private fostering arrangements and</w:t>
          </w:r>
          <w:r>
            <w:rPr>
              <w:spacing w:val="2"/>
            </w:rPr>
            <w:t xml:space="preserve"> </w:t>
          </w:r>
          <w:r>
            <w:t>Host</w:t>
          </w:r>
          <w:r>
            <w:rPr>
              <w:spacing w:val="-1"/>
            </w:rPr>
            <w:t xml:space="preserve"> </w:t>
          </w:r>
          <w:r>
            <w:t>families</w:t>
          </w:r>
          <w:r>
            <w:tab/>
            <w:t>16</w:t>
          </w:r>
        </w:p>
        <w:p w:rsidR="00E033B3" w:rsidRDefault="004156E4">
          <w:pPr>
            <w:pStyle w:val="TOC3"/>
            <w:rPr>
              <w:i w:val="0"/>
              <w:sz w:val="24"/>
            </w:rPr>
          </w:pPr>
          <w:r>
            <w:rPr>
              <w:i w:val="0"/>
              <w:sz w:val="24"/>
            </w:rPr>
            <w:t>Looked After Children...........................................................</w:t>
          </w:r>
          <w:r>
            <w:rPr>
              <w:b w:val="0"/>
              <w:i w:val="0"/>
              <w:sz w:val="24"/>
            </w:rPr>
            <w:t>Error! Bookmark not defined.</w:t>
          </w:r>
          <w:r>
            <w:rPr>
              <w:i w:val="0"/>
              <w:sz w:val="24"/>
            </w:rPr>
            <w:t>6</w:t>
          </w:r>
        </w:p>
        <w:p w:rsidR="00E033B3" w:rsidRDefault="005D7FC0">
          <w:pPr>
            <w:pStyle w:val="TOC1"/>
            <w:tabs>
              <w:tab w:val="right" w:leader="dot" w:pos="9920"/>
            </w:tabs>
            <w:spacing w:before="43"/>
            <w:rPr>
              <w:sz w:val="22"/>
            </w:rPr>
          </w:pPr>
          <w:hyperlink w:anchor="_TOC_250005" w:history="1">
            <w:r w:rsidR="004156E4">
              <w:t>Related safeguarding</w:t>
            </w:r>
            <w:r w:rsidR="004156E4">
              <w:rPr>
                <w:spacing w:val="-1"/>
              </w:rPr>
              <w:t xml:space="preserve"> </w:t>
            </w:r>
            <w:r w:rsidR="004156E4">
              <w:t>portfolio</w:t>
            </w:r>
            <w:r w:rsidR="004156E4">
              <w:rPr>
                <w:spacing w:val="-2"/>
              </w:rPr>
              <w:t xml:space="preserve"> </w:t>
            </w:r>
            <w:r w:rsidR="004156E4">
              <w:t>policies</w:t>
            </w:r>
            <w:r w:rsidR="004156E4">
              <w:tab/>
            </w:r>
            <w:r w:rsidR="004156E4">
              <w:rPr>
                <w:sz w:val="22"/>
              </w:rPr>
              <w:t>16</w:t>
            </w:r>
          </w:hyperlink>
        </w:p>
        <w:p w:rsidR="00E033B3" w:rsidRDefault="004156E4">
          <w:pPr>
            <w:pStyle w:val="TOC1"/>
            <w:tabs>
              <w:tab w:val="right" w:leader="dot" w:pos="9921"/>
            </w:tabs>
            <w:spacing w:before="166"/>
          </w:pPr>
          <w:r>
            <w:t>Sharing Concerns and reporting Contact Details</w:t>
          </w:r>
          <w:r>
            <w:rPr>
              <w:spacing w:val="-7"/>
            </w:rPr>
            <w:t xml:space="preserve"> </w:t>
          </w:r>
          <w:r>
            <w:t>Appendix</w:t>
          </w:r>
          <w:r>
            <w:rPr>
              <w:spacing w:val="-2"/>
            </w:rPr>
            <w:t xml:space="preserve"> </w:t>
          </w:r>
          <w:r>
            <w:t>One</w:t>
          </w:r>
          <w:r>
            <w:tab/>
            <w:t>17</w:t>
          </w:r>
        </w:p>
        <w:p w:rsidR="00E033B3" w:rsidRDefault="005D7FC0">
          <w:pPr>
            <w:pStyle w:val="TOC4"/>
            <w:tabs>
              <w:tab w:val="right" w:leader="dot" w:pos="9921"/>
            </w:tabs>
            <w:spacing w:before="43"/>
          </w:pPr>
          <w:hyperlink w:anchor="_TOC_250004" w:history="1">
            <w:r w:rsidR="004156E4">
              <w:t>Four categories</w:t>
            </w:r>
            <w:r w:rsidR="004156E4">
              <w:rPr>
                <w:spacing w:val="-1"/>
              </w:rPr>
              <w:t xml:space="preserve"> </w:t>
            </w:r>
            <w:r w:rsidR="004156E4">
              <w:t>of</w:t>
            </w:r>
            <w:r w:rsidR="004156E4">
              <w:rPr>
                <w:spacing w:val="-1"/>
              </w:rPr>
              <w:t xml:space="preserve"> </w:t>
            </w:r>
            <w:r w:rsidR="004156E4">
              <w:t>abuse</w:t>
            </w:r>
            <w:r w:rsidR="004156E4">
              <w:tab/>
              <w:t>20</w:t>
            </w:r>
          </w:hyperlink>
        </w:p>
        <w:p w:rsidR="00E033B3" w:rsidRDefault="005D7FC0">
          <w:pPr>
            <w:pStyle w:val="TOC5"/>
            <w:tabs>
              <w:tab w:val="right" w:leader="dot" w:pos="9921"/>
            </w:tabs>
            <w:spacing w:before="41"/>
          </w:pPr>
          <w:hyperlink w:anchor="_TOC_250003" w:history="1">
            <w:r w:rsidR="004156E4">
              <w:t>Physical</w:t>
            </w:r>
            <w:r w:rsidR="004156E4">
              <w:rPr>
                <w:spacing w:val="-4"/>
              </w:rPr>
              <w:t xml:space="preserve"> </w:t>
            </w:r>
            <w:r w:rsidR="004156E4">
              <w:t>abuse</w:t>
            </w:r>
            <w:r w:rsidR="004156E4">
              <w:tab/>
              <w:t>20</w:t>
            </w:r>
          </w:hyperlink>
        </w:p>
        <w:p w:rsidR="00E033B3" w:rsidRDefault="005D7FC0">
          <w:pPr>
            <w:pStyle w:val="TOC5"/>
            <w:tabs>
              <w:tab w:val="right" w:leader="dot" w:pos="9921"/>
            </w:tabs>
          </w:pPr>
          <w:hyperlink w:anchor="_TOC_250002" w:history="1">
            <w:r w:rsidR="004156E4">
              <w:t>Emotional</w:t>
            </w:r>
            <w:r w:rsidR="004156E4">
              <w:rPr>
                <w:spacing w:val="-1"/>
              </w:rPr>
              <w:t xml:space="preserve"> </w:t>
            </w:r>
            <w:r w:rsidR="004156E4">
              <w:t>abuse</w:t>
            </w:r>
            <w:r w:rsidR="004156E4">
              <w:tab/>
              <w:t>20</w:t>
            </w:r>
          </w:hyperlink>
        </w:p>
        <w:p w:rsidR="00E033B3" w:rsidRDefault="005D7FC0">
          <w:pPr>
            <w:pStyle w:val="TOC5"/>
            <w:tabs>
              <w:tab w:val="right" w:leader="dot" w:pos="9921"/>
            </w:tabs>
            <w:spacing w:before="41"/>
          </w:pPr>
          <w:hyperlink w:anchor="_TOC_250001" w:history="1">
            <w:r w:rsidR="004156E4">
              <w:t>Sexual</w:t>
            </w:r>
            <w:r w:rsidR="004156E4">
              <w:rPr>
                <w:spacing w:val="-2"/>
              </w:rPr>
              <w:t xml:space="preserve"> </w:t>
            </w:r>
            <w:r w:rsidR="004156E4">
              <w:t>abuse</w:t>
            </w:r>
            <w:r w:rsidR="004156E4">
              <w:tab/>
              <w:t>20</w:t>
            </w:r>
          </w:hyperlink>
        </w:p>
        <w:p w:rsidR="00E033B3" w:rsidRDefault="005D7FC0">
          <w:pPr>
            <w:pStyle w:val="TOC5"/>
            <w:tabs>
              <w:tab w:val="right" w:leader="dot" w:pos="9920"/>
            </w:tabs>
            <w:spacing w:before="42"/>
          </w:pPr>
          <w:hyperlink w:anchor="_TOC_250000" w:history="1">
            <w:r w:rsidR="004156E4">
              <w:t>Neglect</w:t>
            </w:r>
            <w:r w:rsidR="004156E4">
              <w:tab/>
              <w:t>20</w:t>
            </w:r>
          </w:hyperlink>
        </w:p>
      </w:sdtContent>
    </w:sdt>
    <w:p w:rsidR="00E033B3" w:rsidRDefault="00E033B3">
      <w:pPr>
        <w:sectPr w:rsidR="00E033B3">
          <w:type w:val="continuous"/>
          <w:pgSz w:w="11910" w:h="16840"/>
          <w:pgMar w:top="520" w:right="0" w:bottom="1434" w:left="540" w:header="720" w:footer="720" w:gutter="0"/>
          <w:cols w:space="720"/>
        </w:sectPr>
      </w:pPr>
    </w:p>
    <w:p w:rsidR="00E033B3" w:rsidRDefault="004156E4">
      <w:pPr>
        <w:pStyle w:val="Heading6"/>
        <w:tabs>
          <w:tab w:val="left" w:leader="dot" w:pos="9405"/>
        </w:tabs>
        <w:spacing w:before="39"/>
        <w:ind w:left="1121"/>
      </w:pPr>
      <w:r>
        <w:lastRenderedPageBreak/>
        <w:t>Indicators</w:t>
      </w:r>
      <w:r>
        <w:rPr>
          <w:spacing w:val="-2"/>
        </w:rPr>
        <w:t xml:space="preserve"> </w:t>
      </w:r>
      <w:r>
        <w:t>of</w:t>
      </w:r>
      <w:r>
        <w:rPr>
          <w:spacing w:val="-2"/>
        </w:rPr>
        <w:t xml:space="preserve"> </w:t>
      </w:r>
      <w:r>
        <w:t>abuse</w:t>
      </w:r>
      <w:r>
        <w:tab/>
        <w:t>20-21</w:t>
      </w:r>
    </w:p>
    <w:p w:rsidR="00E033B3" w:rsidRDefault="004156E4">
      <w:pPr>
        <w:tabs>
          <w:tab w:val="left" w:leader="dot" w:pos="9335"/>
        </w:tabs>
        <w:spacing w:before="161"/>
        <w:ind w:left="955"/>
        <w:rPr>
          <w:b/>
          <w:sz w:val="24"/>
        </w:rPr>
      </w:pPr>
      <w:r>
        <w:rPr>
          <w:b/>
          <w:sz w:val="24"/>
        </w:rPr>
        <w:t>Club processes and procedures for dealing</w:t>
      </w:r>
      <w:r>
        <w:rPr>
          <w:b/>
          <w:spacing w:val="-15"/>
          <w:sz w:val="24"/>
        </w:rPr>
        <w:t xml:space="preserve"> </w:t>
      </w:r>
      <w:r>
        <w:rPr>
          <w:b/>
          <w:sz w:val="24"/>
        </w:rPr>
        <w:t>with</w:t>
      </w:r>
      <w:r>
        <w:rPr>
          <w:b/>
          <w:spacing w:val="-3"/>
          <w:sz w:val="24"/>
        </w:rPr>
        <w:t xml:space="preserve"> </w:t>
      </w:r>
      <w:r>
        <w:rPr>
          <w:b/>
          <w:sz w:val="24"/>
        </w:rPr>
        <w:t>disclosures…</w:t>
      </w:r>
      <w:r>
        <w:rPr>
          <w:b/>
          <w:sz w:val="24"/>
        </w:rPr>
        <w:tab/>
        <w:t>22-23</w:t>
      </w:r>
    </w:p>
    <w:p w:rsidR="00E033B3" w:rsidRDefault="00E033B3">
      <w:pPr>
        <w:rPr>
          <w:sz w:val="24"/>
        </w:rPr>
        <w:sectPr w:rsidR="00E033B3">
          <w:type w:val="continuous"/>
          <w:pgSz w:w="11910" w:h="16840"/>
          <w:pgMar w:top="500" w:right="0" w:bottom="480" w:left="540" w:header="720" w:footer="720" w:gutter="0"/>
          <w:cols w:space="720"/>
        </w:sectPr>
      </w:pPr>
    </w:p>
    <w:p w:rsidR="00E033B3" w:rsidRDefault="004156E4">
      <w:pPr>
        <w:pStyle w:val="Heading1"/>
        <w:spacing w:before="1"/>
      </w:pPr>
      <w:bookmarkStart w:id="2" w:name="_TOC_250039"/>
      <w:bookmarkEnd w:id="2"/>
      <w:r>
        <w:lastRenderedPageBreak/>
        <w:t>Policy statement and principals</w:t>
      </w:r>
    </w:p>
    <w:p w:rsidR="00E033B3" w:rsidRDefault="004156E4">
      <w:pPr>
        <w:pStyle w:val="BodyText"/>
        <w:spacing w:before="57"/>
        <w:ind w:left="900" w:right="1476"/>
        <w:rPr>
          <w:i/>
        </w:rPr>
      </w:pPr>
      <w:r>
        <w:t>Crewe Alexandra Football Club (CAFC) is committed to providing a safe and positive environment for everyone involved in its services and activities. The Club takes its extended moral and legal duty of care very seriously in relation to children and young people. We seek to ensure the safety and wellbeing of all children and to protect them from harm or abuse when they engage in any activities conducted under the name of Crewe Alexandra Football Club</w:t>
      </w:r>
      <w:r>
        <w:rPr>
          <w:i/>
          <w:color w:val="808080"/>
        </w:rPr>
        <w:t xml:space="preserve">. </w:t>
      </w:r>
      <w:r>
        <w:t>This policy is one of a number in the Club’s safeguarding portfolio</w:t>
      </w:r>
      <w:r>
        <w:rPr>
          <w:i/>
        </w:rPr>
        <w:t>.</w:t>
      </w:r>
    </w:p>
    <w:p w:rsidR="00E033B3" w:rsidRDefault="00E033B3">
      <w:pPr>
        <w:pStyle w:val="BodyText"/>
        <w:rPr>
          <w:i/>
        </w:rPr>
      </w:pPr>
    </w:p>
    <w:p w:rsidR="00E033B3" w:rsidRDefault="004156E4">
      <w:pPr>
        <w:pStyle w:val="BodyText"/>
        <w:ind w:left="900" w:right="1788"/>
      </w:pPr>
      <w:r>
        <w:t>This policy is promoted to all new staff, volunteers and participants and via the Club website. It is also included in the staff handbook.</w:t>
      </w:r>
    </w:p>
    <w:p w:rsidR="00196F60" w:rsidRDefault="00196F60">
      <w:pPr>
        <w:pStyle w:val="BodyText"/>
        <w:ind w:left="900" w:right="1788"/>
      </w:pPr>
    </w:p>
    <w:p w:rsidR="00196F60" w:rsidRDefault="00196F60">
      <w:pPr>
        <w:pStyle w:val="BodyText"/>
        <w:ind w:left="900" w:right="1788"/>
      </w:pPr>
      <w:r>
        <w:t xml:space="preserve">This policy and supporting policies are reviewed yearly by the Club Board and they are </w:t>
      </w:r>
      <w:proofErr w:type="gramStart"/>
      <w:r>
        <w:t>scrutinised  under</w:t>
      </w:r>
      <w:proofErr w:type="gramEnd"/>
      <w:r>
        <w:t xml:space="preserve"> audit by the EFL and Premier League . The club will also share with the Cheshire East Council Children</w:t>
      </w:r>
      <w:r w:rsidR="00EF39D6">
        <w:t>’</w:t>
      </w:r>
      <w:r>
        <w:t xml:space="preserve">s </w:t>
      </w:r>
      <w:proofErr w:type="gramStart"/>
      <w:r>
        <w:t>Services .</w:t>
      </w:r>
      <w:proofErr w:type="gramEnd"/>
    </w:p>
    <w:p w:rsidR="00EF39D6" w:rsidRDefault="00EF39D6">
      <w:pPr>
        <w:pStyle w:val="BodyText"/>
        <w:ind w:left="900" w:right="1788"/>
      </w:pPr>
    </w:p>
    <w:p w:rsidR="00EF39D6" w:rsidRDefault="00EF39D6">
      <w:pPr>
        <w:pStyle w:val="BodyText"/>
        <w:ind w:left="900" w:right="1788"/>
      </w:pPr>
      <w:r>
        <w:t xml:space="preserve">The policies are also scrutinised under Offstead as part of the League Football Education </w:t>
      </w:r>
      <w:proofErr w:type="gramStart"/>
      <w:r>
        <w:t>department .</w:t>
      </w:r>
      <w:proofErr w:type="gramEnd"/>
    </w:p>
    <w:p w:rsidR="007F0A9E" w:rsidRDefault="007F0A9E">
      <w:pPr>
        <w:pStyle w:val="BodyText"/>
        <w:ind w:left="900" w:right="1788"/>
      </w:pPr>
    </w:p>
    <w:p w:rsidR="007F0A9E" w:rsidRDefault="007F0A9E">
      <w:pPr>
        <w:pStyle w:val="BodyText"/>
        <w:ind w:left="900" w:right="1788"/>
      </w:pPr>
      <w:r>
        <w:t xml:space="preserve">Crewe Alexandra Football Club will promote this document to all staff being displayed in staff rooms and player/parent lounges and the reviewed policy will be sent to all parents by </w:t>
      </w:r>
      <w:proofErr w:type="gramStart"/>
      <w:r>
        <w:t>email .</w:t>
      </w:r>
      <w:proofErr w:type="gramEnd"/>
    </w:p>
    <w:p w:rsidR="00E033B3" w:rsidRDefault="00E033B3">
      <w:pPr>
        <w:pStyle w:val="BodyText"/>
      </w:pPr>
    </w:p>
    <w:p w:rsidR="00E033B3" w:rsidRDefault="00E033B3">
      <w:pPr>
        <w:pStyle w:val="BodyText"/>
        <w:spacing w:before="1"/>
        <w:rPr>
          <w:sz w:val="23"/>
        </w:rPr>
      </w:pPr>
    </w:p>
    <w:p w:rsidR="00E033B3" w:rsidRDefault="004156E4">
      <w:pPr>
        <w:pStyle w:val="Heading2"/>
      </w:pPr>
      <w:bookmarkStart w:id="3" w:name="_TOC_250038"/>
      <w:bookmarkEnd w:id="3"/>
      <w:r>
        <w:t>Child protection statement</w:t>
      </w:r>
    </w:p>
    <w:p w:rsidR="00E033B3" w:rsidRDefault="004156E4">
      <w:pPr>
        <w:pStyle w:val="BodyText"/>
        <w:spacing w:before="59"/>
        <w:ind w:left="900" w:right="1671"/>
      </w:pPr>
      <w:r>
        <w:t>We recognise our moral and statutory responsibility to safeguard and promote the welfare of all children. We endeavour to provide a safe and welcoming environment where children are respected and valued. We are alert to the signs of abuse and neglect and follow our procedures to ensure that children receive effective support, protection and justice.</w:t>
      </w:r>
    </w:p>
    <w:p w:rsidR="00E033B3" w:rsidRDefault="00E033B3">
      <w:pPr>
        <w:pStyle w:val="BodyText"/>
        <w:spacing w:before="1"/>
      </w:pPr>
    </w:p>
    <w:p w:rsidR="00E033B3" w:rsidRDefault="004156E4">
      <w:pPr>
        <w:pStyle w:val="BodyText"/>
        <w:spacing w:line="276" w:lineRule="auto"/>
        <w:ind w:left="900" w:right="1532"/>
      </w:pPr>
      <w:r>
        <w:t>The procedures contained in this policy apply to all staff and volunteers are consisten</w:t>
      </w:r>
      <w:r w:rsidR="000A041B">
        <w:t>t wit</w:t>
      </w:r>
      <w:r w:rsidR="00B82AC0">
        <w:t>h those of Cheshire East Safeguarding Children’s Partnership</w:t>
      </w:r>
      <w:r>
        <w:t>.</w:t>
      </w:r>
    </w:p>
    <w:p w:rsidR="00E033B3" w:rsidRDefault="00E033B3">
      <w:pPr>
        <w:pStyle w:val="BodyText"/>
        <w:spacing w:before="10"/>
        <w:rPr>
          <w:sz w:val="19"/>
        </w:rPr>
      </w:pPr>
    </w:p>
    <w:p w:rsidR="00E033B3" w:rsidRDefault="004156E4">
      <w:pPr>
        <w:pStyle w:val="Heading3"/>
      </w:pPr>
      <w:bookmarkStart w:id="4" w:name="_TOC_250037"/>
      <w:bookmarkEnd w:id="4"/>
      <w:r>
        <w:t>Policy principles</w:t>
      </w:r>
    </w:p>
    <w:p w:rsidR="00E033B3" w:rsidRDefault="004156E4">
      <w:pPr>
        <w:pStyle w:val="ListParagraph"/>
        <w:numPr>
          <w:ilvl w:val="0"/>
          <w:numId w:val="3"/>
        </w:numPr>
        <w:tabs>
          <w:tab w:val="left" w:pos="1260"/>
          <w:tab w:val="left" w:pos="1261"/>
        </w:tabs>
        <w:spacing w:before="57"/>
      </w:pPr>
      <w:r>
        <w:t>The welfare of the child is</w:t>
      </w:r>
      <w:r>
        <w:rPr>
          <w:spacing w:val="-9"/>
        </w:rPr>
        <w:t xml:space="preserve"> </w:t>
      </w:r>
      <w:r>
        <w:t>paramount</w:t>
      </w:r>
    </w:p>
    <w:p w:rsidR="00E033B3" w:rsidRDefault="004156E4">
      <w:pPr>
        <w:pStyle w:val="ListParagraph"/>
        <w:numPr>
          <w:ilvl w:val="0"/>
          <w:numId w:val="3"/>
        </w:numPr>
        <w:tabs>
          <w:tab w:val="left" w:pos="1260"/>
          <w:tab w:val="left" w:pos="1261"/>
        </w:tabs>
        <w:spacing w:before="1"/>
        <w:ind w:right="1586"/>
      </w:pPr>
      <w:r>
        <w:t>All children, regardless of age, ability, culture, race, language, religious beliefs, sexual or gender identity, have equal rights to</w:t>
      </w:r>
      <w:r>
        <w:rPr>
          <w:spacing w:val="-4"/>
        </w:rPr>
        <w:t xml:space="preserve"> </w:t>
      </w:r>
      <w:r>
        <w:t>protection</w:t>
      </w:r>
    </w:p>
    <w:p w:rsidR="00E033B3" w:rsidRDefault="004156E4">
      <w:pPr>
        <w:pStyle w:val="ListParagraph"/>
        <w:numPr>
          <w:ilvl w:val="0"/>
          <w:numId w:val="3"/>
        </w:numPr>
        <w:tabs>
          <w:tab w:val="left" w:pos="1260"/>
          <w:tab w:val="left" w:pos="1261"/>
        </w:tabs>
        <w:spacing w:before="75"/>
        <w:ind w:right="1588"/>
      </w:pPr>
      <w:r>
        <w:t>Safeguarding is everybody’s responsibility. All staff and volunteers have a responsibility to respond positively in response to any concerns, suspicion or disclosure that may suggest a child is at risk of</w:t>
      </w:r>
      <w:r>
        <w:rPr>
          <w:spacing w:val="-3"/>
        </w:rPr>
        <w:t xml:space="preserve"> </w:t>
      </w:r>
      <w:r>
        <w:t>harm</w:t>
      </w:r>
    </w:p>
    <w:p w:rsidR="00E033B3" w:rsidRDefault="004156E4">
      <w:pPr>
        <w:pStyle w:val="ListParagraph"/>
        <w:numPr>
          <w:ilvl w:val="0"/>
          <w:numId w:val="3"/>
        </w:numPr>
        <w:tabs>
          <w:tab w:val="left" w:pos="1260"/>
          <w:tab w:val="left" w:pos="1261"/>
        </w:tabs>
        <w:spacing w:line="279" w:lineRule="exact"/>
      </w:pPr>
      <w:r>
        <w:t>Children, volunteers and staff involved in child protection issues will receive appropriate</w:t>
      </w:r>
      <w:r>
        <w:rPr>
          <w:spacing w:val="-16"/>
        </w:rPr>
        <w:t xml:space="preserve"> </w:t>
      </w:r>
      <w:r>
        <w:t>support</w:t>
      </w:r>
    </w:p>
    <w:p w:rsidR="00E033B3" w:rsidRDefault="004156E4">
      <w:pPr>
        <w:pStyle w:val="ListParagraph"/>
        <w:numPr>
          <w:ilvl w:val="0"/>
          <w:numId w:val="3"/>
        </w:numPr>
        <w:tabs>
          <w:tab w:val="left" w:pos="1260"/>
          <w:tab w:val="left" w:pos="1261"/>
        </w:tabs>
        <w:ind w:right="1517"/>
      </w:pPr>
      <w:r>
        <w:t>Staff and volunteers with roles and responsibilities for children and young people will be subject to appropriate safe recruitment checks and safeguarding</w:t>
      </w:r>
      <w:r>
        <w:rPr>
          <w:spacing w:val="-7"/>
        </w:rPr>
        <w:t xml:space="preserve"> </w:t>
      </w:r>
      <w:r>
        <w:t>training</w:t>
      </w:r>
    </w:p>
    <w:p w:rsidR="00E033B3" w:rsidRDefault="004156E4">
      <w:pPr>
        <w:pStyle w:val="ListParagraph"/>
        <w:numPr>
          <w:ilvl w:val="0"/>
          <w:numId w:val="3"/>
        </w:numPr>
        <w:tabs>
          <w:tab w:val="left" w:pos="1261"/>
        </w:tabs>
        <w:spacing w:before="1" w:line="276" w:lineRule="auto"/>
        <w:ind w:right="1433"/>
        <w:jc w:val="both"/>
      </w:pPr>
      <w:r>
        <w:t>CAFC staff and volunteers of the Club will receive appropriate learning and training  opportunities to ensure that they can make informed and confident responses to safeguarding issues</w:t>
      </w:r>
    </w:p>
    <w:p w:rsidR="00E033B3" w:rsidRDefault="004156E4">
      <w:pPr>
        <w:pStyle w:val="ListParagraph"/>
        <w:numPr>
          <w:ilvl w:val="0"/>
          <w:numId w:val="3"/>
        </w:numPr>
        <w:tabs>
          <w:tab w:val="left" w:pos="1260"/>
          <w:tab w:val="left" w:pos="1261"/>
        </w:tabs>
        <w:spacing w:line="273" w:lineRule="auto"/>
        <w:ind w:right="1432"/>
      </w:pPr>
      <w:r>
        <w:t>CAFC is committed to providing a safe and positive environment for all children and young people to participate in the sport to the best of their abilities for as long as they choose to do</w:t>
      </w:r>
      <w:r>
        <w:rPr>
          <w:spacing w:val="-26"/>
        </w:rPr>
        <w:t xml:space="preserve"> </w:t>
      </w:r>
      <w:r>
        <w:t>so</w:t>
      </w:r>
    </w:p>
    <w:p w:rsidR="00E033B3" w:rsidRDefault="00E033B3">
      <w:pPr>
        <w:pStyle w:val="BodyText"/>
      </w:pPr>
    </w:p>
    <w:p w:rsidR="00E033B3" w:rsidRDefault="00E033B3">
      <w:pPr>
        <w:pStyle w:val="BodyText"/>
      </w:pPr>
    </w:p>
    <w:p w:rsidR="00E033B3" w:rsidRDefault="004156E4">
      <w:pPr>
        <w:pStyle w:val="Heading3"/>
        <w:spacing w:before="176"/>
      </w:pPr>
      <w:bookmarkStart w:id="5" w:name="_TOC_250036"/>
      <w:bookmarkEnd w:id="5"/>
      <w:r>
        <w:t>Policy aims</w:t>
      </w:r>
    </w:p>
    <w:p w:rsidR="00E033B3" w:rsidRDefault="004156E4">
      <w:pPr>
        <w:pStyle w:val="ListParagraph"/>
        <w:numPr>
          <w:ilvl w:val="0"/>
          <w:numId w:val="3"/>
        </w:numPr>
        <w:tabs>
          <w:tab w:val="left" w:pos="1260"/>
          <w:tab w:val="left" w:pos="1261"/>
        </w:tabs>
        <w:spacing w:before="59"/>
        <w:ind w:right="1560"/>
      </w:pPr>
      <w:r>
        <w:t>To provide all staff and volunteers with the necessary information to enable them to meet their safeguarding and child protection</w:t>
      </w:r>
      <w:r>
        <w:rPr>
          <w:spacing w:val="-5"/>
        </w:rPr>
        <w:t xml:space="preserve"> </w:t>
      </w:r>
      <w:r>
        <w:t>responsibilities</w:t>
      </w:r>
    </w:p>
    <w:p w:rsidR="00E033B3" w:rsidRDefault="004156E4">
      <w:pPr>
        <w:pStyle w:val="ListParagraph"/>
        <w:numPr>
          <w:ilvl w:val="0"/>
          <w:numId w:val="3"/>
        </w:numPr>
        <w:tabs>
          <w:tab w:val="left" w:pos="1260"/>
          <w:tab w:val="left" w:pos="1261"/>
        </w:tabs>
        <w:spacing w:before="1"/>
      </w:pPr>
      <w:r>
        <w:t>To promote consistent good</w:t>
      </w:r>
      <w:r>
        <w:rPr>
          <w:spacing w:val="1"/>
        </w:rPr>
        <w:t xml:space="preserve"> </w:t>
      </w:r>
      <w:r>
        <w:t>practice</w:t>
      </w:r>
    </w:p>
    <w:p w:rsidR="00E033B3" w:rsidRDefault="004156E4">
      <w:pPr>
        <w:pStyle w:val="ListParagraph"/>
        <w:numPr>
          <w:ilvl w:val="0"/>
          <w:numId w:val="3"/>
        </w:numPr>
        <w:tabs>
          <w:tab w:val="left" w:pos="1260"/>
          <w:tab w:val="left" w:pos="1261"/>
        </w:tabs>
        <w:spacing w:before="1"/>
      </w:pPr>
      <w:r>
        <w:t>To demonstrate the Club’s commitment to safeguarding</w:t>
      </w:r>
      <w:r>
        <w:rPr>
          <w:spacing w:val="-8"/>
        </w:rPr>
        <w:t xml:space="preserve"> </w:t>
      </w:r>
      <w:r>
        <w:t>children</w:t>
      </w:r>
    </w:p>
    <w:p w:rsidR="00E033B3" w:rsidRDefault="00E033B3">
      <w:pPr>
        <w:pStyle w:val="BodyText"/>
        <w:rPr>
          <w:sz w:val="28"/>
        </w:rPr>
      </w:pPr>
    </w:p>
    <w:p w:rsidR="00E033B3" w:rsidRDefault="004156E4">
      <w:pPr>
        <w:pStyle w:val="Heading3"/>
        <w:spacing w:before="232"/>
      </w:pPr>
      <w:bookmarkStart w:id="6" w:name="_TOC_250035"/>
      <w:bookmarkEnd w:id="6"/>
      <w:r>
        <w:t>Terminology</w:t>
      </w:r>
    </w:p>
    <w:p w:rsidR="00E033B3" w:rsidRDefault="004156E4">
      <w:pPr>
        <w:pStyle w:val="BodyText"/>
        <w:spacing w:before="76"/>
        <w:ind w:left="900" w:right="1646"/>
      </w:pPr>
      <w:r>
        <w:rPr>
          <w:b/>
        </w:rPr>
        <w:t xml:space="preserve">Safeguarding </w:t>
      </w:r>
      <w:r>
        <w:t>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have the best outcomes.</w:t>
      </w:r>
    </w:p>
    <w:p w:rsidR="00E033B3" w:rsidRDefault="00E033B3">
      <w:pPr>
        <w:pStyle w:val="BodyText"/>
        <w:spacing w:before="11"/>
      </w:pPr>
    </w:p>
    <w:p w:rsidR="00AC0B2D" w:rsidRDefault="00AC0B2D">
      <w:pPr>
        <w:pStyle w:val="BodyText"/>
        <w:ind w:left="900" w:right="2659"/>
        <w:rPr>
          <w:b/>
        </w:rPr>
      </w:pPr>
    </w:p>
    <w:p w:rsidR="00E033B3" w:rsidRDefault="004156E4">
      <w:pPr>
        <w:pStyle w:val="BodyText"/>
        <w:ind w:left="900" w:right="2659"/>
      </w:pPr>
      <w:r>
        <w:rPr>
          <w:b/>
        </w:rPr>
        <w:t xml:space="preserve">Child protection </w:t>
      </w:r>
      <w:r>
        <w:t>refers to the processes undertaken to protect children who have been identified as suffering, or being at risk of suffering, significant harm.</w:t>
      </w:r>
    </w:p>
    <w:p w:rsidR="00E033B3" w:rsidRDefault="00E033B3">
      <w:pPr>
        <w:pStyle w:val="BodyText"/>
        <w:spacing w:before="1"/>
        <w:rPr>
          <w:sz w:val="23"/>
        </w:rPr>
      </w:pPr>
    </w:p>
    <w:p w:rsidR="00E033B3" w:rsidRDefault="004156E4">
      <w:pPr>
        <w:pStyle w:val="BodyText"/>
        <w:ind w:left="900" w:right="1888"/>
      </w:pPr>
      <w:proofErr w:type="gramStart"/>
      <w:r>
        <w:rPr>
          <w:b/>
        </w:rPr>
        <w:t>Staff</w:t>
      </w:r>
      <w:proofErr w:type="gramEnd"/>
      <w:r>
        <w:rPr>
          <w:b/>
        </w:rPr>
        <w:t xml:space="preserve"> </w:t>
      </w:r>
      <w:r>
        <w:t>refers to all those working for or on behalf of the Club, full time or part time, temporary or permanent, in either a paid or voluntary capacity.</w:t>
      </w:r>
    </w:p>
    <w:p w:rsidR="00E033B3" w:rsidRDefault="00E033B3">
      <w:pPr>
        <w:pStyle w:val="BodyText"/>
        <w:spacing w:before="10"/>
      </w:pPr>
    </w:p>
    <w:p w:rsidR="00E033B3" w:rsidRDefault="004156E4">
      <w:pPr>
        <w:pStyle w:val="BodyText"/>
        <w:spacing w:before="1"/>
        <w:ind w:left="900"/>
      </w:pPr>
      <w:r>
        <w:rPr>
          <w:b/>
        </w:rPr>
        <w:t xml:space="preserve">DSO </w:t>
      </w:r>
      <w:r>
        <w:t>refers to the designated safeguarding officer at the Club</w:t>
      </w:r>
    </w:p>
    <w:p w:rsidR="00E033B3" w:rsidRDefault="004156E4">
      <w:pPr>
        <w:pStyle w:val="BodyText"/>
        <w:ind w:left="900"/>
      </w:pPr>
      <w:r>
        <w:rPr>
          <w:b/>
        </w:rPr>
        <w:t xml:space="preserve">Child </w:t>
      </w:r>
      <w:r>
        <w:t>includes everyone under the age of 18.</w:t>
      </w:r>
    </w:p>
    <w:p w:rsidR="00E033B3" w:rsidRDefault="00E033B3">
      <w:pPr>
        <w:pStyle w:val="BodyText"/>
        <w:rPr>
          <w:sz w:val="23"/>
        </w:rPr>
      </w:pPr>
    </w:p>
    <w:p w:rsidR="00E033B3" w:rsidRDefault="004156E4">
      <w:pPr>
        <w:pStyle w:val="BodyText"/>
        <w:ind w:left="900" w:right="2141"/>
      </w:pPr>
      <w:r>
        <w:rPr>
          <w:b/>
        </w:rPr>
        <w:t xml:space="preserve">Parent </w:t>
      </w:r>
      <w:r>
        <w:t>refers to birth parents and other adults who are in a parenting role, for example step- parents, foster carers and legal guardians.</w:t>
      </w:r>
    </w:p>
    <w:p w:rsidR="00E033B3" w:rsidRDefault="00E033B3">
      <w:pPr>
        <w:pStyle w:val="BodyText"/>
        <w:spacing w:before="9"/>
        <w:rPr>
          <w:sz w:val="19"/>
        </w:rPr>
      </w:pPr>
    </w:p>
    <w:p w:rsidR="00E033B3" w:rsidRDefault="004156E4">
      <w:pPr>
        <w:pStyle w:val="Heading1"/>
      </w:pPr>
      <w:bookmarkStart w:id="7" w:name="_TOC_250034"/>
      <w:bookmarkEnd w:id="7"/>
      <w:r>
        <w:t>Safeguarding legislation and guidance</w:t>
      </w:r>
    </w:p>
    <w:p w:rsidR="00E033B3" w:rsidRDefault="00E033B3">
      <w:pPr>
        <w:pStyle w:val="BodyText"/>
        <w:spacing w:before="9"/>
        <w:rPr>
          <w:b/>
          <w:sz w:val="26"/>
        </w:rPr>
      </w:pPr>
    </w:p>
    <w:p w:rsidR="00E033B3" w:rsidRDefault="004156E4">
      <w:pPr>
        <w:pStyle w:val="BodyText"/>
        <w:spacing w:before="1"/>
        <w:ind w:left="900"/>
      </w:pPr>
      <w:r>
        <w:t>The following safeguarding legislation and guidance has been considered when drafting this policy:</w:t>
      </w:r>
    </w:p>
    <w:p w:rsidR="00E033B3" w:rsidRDefault="00E033B3">
      <w:pPr>
        <w:pStyle w:val="BodyText"/>
        <w:rPr>
          <w:sz w:val="24"/>
        </w:rPr>
      </w:pPr>
    </w:p>
    <w:p w:rsidR="00E033B3" w:rsidRDefault="004156E4">
      <w:pPr>
        <w:pStyle w:val="ListParagraph"/>
        <w:numPr>
          <w:ilvl w:val="0"/>
          <w:numId w:val="3"/>
        </w:numPr>
        <w:tabs>
          <w:tab w:val="left" w:pos="1260"/>
          <w:tab w:val="left" w:pos="1261"/>
        </w:tabs>
      </w:pPr>
      <w:r>
        <w:t>Children Act</w:t>
      </w:r>
      <w:r>
        <w:rPr>
          <w:spacing w:val="-3"/>
        </w:rPr>
        <w:t xml:space="preserve"> </w:t>
      </w:r>
      <w:r>
        <w:t>1989</w:t>
      </w:r>
    </w:p>
    <w:p w:rsidR="00E033B3" w:rsidRDefault="004156E4">
      <w:pPr>
        <w:pStyle w:val="ListParagraph"/>
        <w:numPr>
          <w:ilvl w:val="0"/>
          <w:numId w:val="3"/>
        </w:numPr>
        <w:tabs>
          <w:tab w:val="left" w:pos="1260"/>
          <w:tab w:val="left" w:pos="1261"/>
        </w:tabs>
      </w:pPr>
      <w:r>
        <w:t>Children Act 2004 Children and Families Act</w:t>
      </w:r>
      <w:r>
        <w:rPr>
          <w:spacing w:val="-11"/>
        </w:rPr>
        <w:t xml:space="preserve"> </w:t>
      </w:r>
      <w:r>
        <w:t>2014</w:t>
      </w:r>
    </w:p>
    <w:p w:rsidR="00E033B3" w:rsidRDefault="004156E4">
      <w:pPr>
        <w:pStyle w:val="ListParagraph"/>
        <w:numPr>
          <w:ilvl w:val="0"/>
          <w:numId w:val="3"/>
        </w:numPr>
        <w:tabs>
          <w:tab w:val="left" w:pos="1260"/>
          <w:tab w:val="left" w:pos="1261"/>
        </w:tabs>
        <w:spacing w:before="1" w:line="279" w:lineRule="exact"/>
      </w:pPr>
      <w:r>
        <w:t>Criminal Justice Act</w:t>
      </w:r>
      <w:r>
        <w:rPr>
          <w:spacing w:val="-3"/>
        </w:rPr>
        <w:t xml:space="preserve"> </w:t>
      </w:r>
      <w:r>
        <w:t>1988</w:t>
      </w:r>
    </w:p>
    <w:p w:rsidR="00E033B3" w:rsidRDefault="004156E4">
      <w:pPr>
        <w:pStyle w:val="ListParagraph"/>
        <w:numPr>
          <w:ilvl w:val="0"/>
          <w:numId w:val="3"/>
        </w:numPr>
        <w:tabs>
          <w:tab w:val="left" w:pos="1260"/>
          <w:tab w:val="left" w:pos="1261"/>
        </w:tabs>
        <w:spacing w:line="279" w:lineRule="exact"/>
      </w:pPr>
      <w:r>
        <w:t>UN Convention on the Rights of the</w:t>
      </w:r>
      <w:r>
        <w:rPr>
          <w:spacing w:val="-11"/>
        </w:rPr>
        <w:t xml:space="preserve"> </w:t>
      </w:r>
      <w:r>
        <w:t>Child</w:t>
      </w:r>
    </w:p>
    <w:p w:rsidR="00E033B3" w:rsidRDefault="004156E4">
      <w:pPr>
        <w:pStyle w:val="ListParagraph"/>
        <w:numPr>
          <w:ilvl w:val="0"/>
          <w:numId w:val="3"/>
        </w:numPr>
        <w:tabs>
          <w:tab w:val="left" w:pos="1260"/>
          <w:tab w:val="left" w:pos="1261"/>
        </w:tabs>
        <w:spacing w:before="75" w:line="279" w:lineRule="exact"/>
      </w:pPr>
      <w:r>
        <w:t>The Human Rights Act</w:t>
      </w:r>
      <w:r>
        <w:rPr>
          <w:spacing w:val="-4"/>
        </w:rPr>
        <w:t xml:space="preserve"> </w:t>
      </w:r>
      <w:r>
        <w:t>1998</w:t>
      </w:r>
    </w:p>
    <w:p w:rsidR="00E033B3" w:rsidRDefault="004156E4">
      <w:pPr>
        <w:pStyle w:val="ListParagraph"/>
        <w:numPr>
          <w:ilvl w:val="0"/>
          <w:numId w:val="3"/>
        </w:numPr>
        <w:tabs>
          <w:tab w:val="left" w:pos="1260"/>
          <w:tab w:val="left" w:pos="1261"/>
        </w:tabs>
        <w:spacing w:line="279" w:lineRule="exact"/>
      </w:pPr>
      <w:r>
        <w:t>Sexual Offences Act</w:t>
      </w:r>
      <w:r>
        <w:rPr>
          <w:spacing w:val="-3"/>
        </w:rPr>
        <w:t xml:space="preserve"> </w:t>
      </w:r>
      <w:r>
        <w:t>2003</w:t>
      </w:r>
    </w:p>
    <w:p w:rsidR="00E033B3" w:rsidRDefault="004156E4">
      <w:pPr>
        <w:pStyle w:val="ListParagraph"/>
        <w:numPr>
          <w:ilvl w:val="0"/>
          <w:numId w:val="3"/>
        </w:numPr>
        <w:tabs>
          <w:tab w:val="left" w:pos="1260"/>
          <w:tab w:val="left" w:pos="1261"/>
        </w:tabs>
      </w:pPr>
      <w:r>
        <w:t>Safeguarding Vulnerable Groups Act</w:t>
      </w:r>
      <w:r>
        <w:rPr>
          <w:spacing w:val="-4"/>
        </w:rPr>
        <w:t xml:space="preserve"> </w:t>
      </w:r>
      <w:r>
        <w:t>2006</w:t>
      </w:r>
    </w:p>
    <w:p w:rsidR="00E033B3" w:rsidRDefault="004156E4">
      <w:pPr>
        <w:pStyle w:val="ListParagraph"/>
        <w:numPr>
          <w:ilvl w:val="0"/>
          <w:numId w:val="3"/>
        </w:numPr>
        <w:tabs>
          <w:tab w:val="left" w:pos="1260"/>
          <w:tab w:val="left" w:pos="1261"/>
        </w:tabs>
        <w:spacing w:before="1"/>
      </w:pPr>
      <w:r>
        <w:t>Equality Act</w:t>
      </w:r>
      <w:r>
        <w:rPr>
          <w:spacing w:val="-2"/>
        </w:rPr>
        <w:t xml:space="preserve"> </w:t>
      </w:r>
      <w:r>
        <w:t>2010</w:t>
      </w:r>
    </w:p>
    <w:p w:rsidR="00E033B3" w:rsidRDefault="004156E4">
      <w:pPr>
        <w:pStyle w:val="ListParagraph"/>
        <w:numPr>
          <w:ilvl w:val="0"/>
          <w:numId w:val="3"/>
        </w:numPr>
        <w:tabs>
          <w:tab w:val="left" w:pos="1260"/>
          <w:tab w:val="left" w:pos="1261"/>
        </w:tabs>
        <w:spacing w:before="1" w:line="279" w:lineRule="exact"/>
      </w:pPr>
      <w:r>
        <w:t>Serious Crime Act 2015Counter terrorism and Security Act</w:t>
      </w:r>
      <w:r>
        <w:rPr>
          <w:spacing w:val="-10"/>
        </w:rPr>
        <w:t xml:space="preserve"> </w:t>
      </w:r>
      <w:r>
        <w:t>2015</w:t>
      </w:r>
    </w:p>
    <w:p w:rsidR="00E033B3" w:rsidRDefault="004156E4">
      <w:pPr>
        <w:pStyle w:val="ListParagraph"/>
        <w:numPr>
          <w:ilvl w:val="0"/>
          <w:numId w:val="3"/>
        </w:numPr>
        <w:tabs>
          <w:tab w:val="left" w:pos="1260"/>
          <w:tab w:val="left" w:pos="1261"/>
        </w:tabs>
        <w:spacing w:line="279" w:lineRule="exact"/>
      </w:pPr>
      <w:r>
        <w:t>Protection of Freedoms Act</w:t>
      </w:r>
      <w:r>
        <w:rPr>
          <w:spacing w:val="-9"/>
        </w:rPr>
        <w:t xml:space="preserve"> </w:t>
      </w:r>
      <w:r>
        <w:t>2015</w:t>
      </w:r>
    </w:p>
    <w:p w:rsidR="00E033B3" w:rsidRDefault="004156E4">
      <w:pPr>
        <w:pStyle w:val="ListParagraph"/>
        <w:numPr>
          <w:ilvl w:val="0"/>
          <w:numId w:val="3"/>
        </w:numPr>
        <w:tabs>
          <w:tab w:val="left" w:pos="1260"/>
          <w:tab w:val="left" w:pos="1261"/>
        </w:tabs>
      </w:pPr>
      <w:r>
        <w:t>Working Together to Safeguard Children</w:t>
      </w:r>
      <w:r>
        <w:rPr>
          <w:spacing w:val="-8"/>
        </w:rPr>
        <w:t xml:space="preserve"> </w:t>
      </w:r>
      <w:r w:rsidR="00AC0B2D">
        <w:t>2018</w:t>
      </w:r>
    </w:p>
    <w:p w:rsidR="00E033B3" w:rsidRPr="004F3E62" w:rsidRDefault="004156E4">
      <w:pPr>
        <w:pStyle w:val="ListParagraph"/>
        <w:numPr>
          <w:ilvl w:val="0"/>
          <w:numId w:val="3"/>
        </w:numPr>
        <w:tabs>
          <w:tab w:val="left" w:pos="1260"/>
          <w:tab w:val="left" w:pos="1261"/>
        </w:tabs>
        <w:spacing w:before="1"/>
      </w:pPr>
      <w:r w:rsidRPr="004F3E62">
        <w:t>Keeping Children Safe in Education</w:t>
      </w:r>
      <w:r w:rsidRPr="004F3E62">
        <w:rPr>
          <w:spacing w:val="-5"/>
        </w:rPr>
        <w:t xml:space="preserve"> </w:t>
      </w:r>
      <w:r w:rsidR="004F3E62" w:rsidRPr="004F3E62">
        <w:t>2020</w:t>
      </w:r>
    </w:p>
    <w:p w:rsidR="00892897" w:rsidRDefault="00892897">
      <w:pPr>
        <w:pStyle w:val="ListParagraph"/>
        <w:numPr>
          <w:ilvl w:val="0"/>
          <w:numId w:val="3"/>
        </w:numPr>
        <w:tabs>
          <w:tab w:val="left" w:pos="1260"/>
          <w:tab w:val="left" w:pos="1261"/>
        </w:tabs>
        <w:spacing w:before="1"/>
      </w:pPr>
      <w:r>
        <w:t>Keeping Children safe in Education (KCSIE)</w:t>
      </w:r>
      <w:r w:rsidR="004F3E62">
        <w:t xml:space="preserve"> new version Sept 2021</w:t>
      </w:r>
    </w:p>
    <w:p w:rsidR="00E033B3" w:rsidRDefault="004156E4">
      <w:pPr>
        <w:pStyle w:val="ListParagraph"/>
        <w:numPr>
          <w:ilvl w:val="0"/>
          <w:numId w:val="3"/>
        </w:numPr>
        <w:tabs>
          <w:tab w:val="left" w:pos="1260"/>
          <w:tab w:val="left" w:pos="1261"/>
        </w:tabs>
      </w:pPr>
      <w:r>
        <w:t>What to do if you’re worried a child is being abused</w:t>
      </w:r>
      <w:r>
        <w:rPr>
          <w:spacing w:val="-6"/>
        </w:rPr>
        <w:t xml:space="preserve"> </w:t>
      </w:r>
      <w:r>
        <w:t>2015</w:t>
      </w:r>
    </w:p>
    <w:p w:rsidR="00E033B3" w:rsidRDefault="00E033B3"/>
    <w:p w:rsidR="00E033B3" w:rsidRDefault="004156E4">
      <w:pPr>
        <w:pStyle w:val="Heading1"/>
        <w:spacing w:before="15"/>
      </w:pPr>
      <w:bookmarkStart w:id="8" w:name="_TOC_250033"/>
      <w:bookmarkEnd w:id="8"/>
      <w:r>
        <w:t>Roles and responsibilities</w:t>
      </w:r>
    </w:p>
    <w:p w:rsidR="00E033B3" w:rsidRDefault="004156E4">
      <w:pPr>
        <w:pStyle w:val="Heading4"/>
      </w:pPr>
      <w:r>
        <w:t>Key personnel</w:t>
      </w:r>
    </w:p>
    <w:p w:rsidR="00E033B3" w:rsidRDefault="004156E4">
      <w:pPr>
        <w:pStyle w:val="Heading6"/>
        <w:spacing w:before="79"/>
      </w:pPr>
      <w:r>
        <w:t>The designated safeguarding officer (DSO) for safeguarding is</w:t>
      </w:r>
    </w:p>
    <w:p w:rsidR="00E033B3" w:rsidRDefault="00E033B3">
      <w:pPr>
        <w:pStyle w:val="BodyText"/>
        <w:spacing w:before="6"/>
        <w:rPr>
          <w:b/>
        </w:rPr>
      </w:pPr>
    </w:p>
    <w:tbl>
      <w:tblPr>
        <w:tblW w:w="0" w:type="auto"/>
        <w:tblInd w:w="857" w:type="dxa"/>
        <w:tblLayout w:type="fixed"/>
        <w:tblCellMar>
          <w:left w:w="0" w:type="dxa"/>
          <w:right w:w="0" w:type="dxa"/>
        </w:tblCellMar>
        <w:tblLook w:val="01E0" w:firstRow="1" w:lastRow="1" w:firstColumn="1" w:lastColumn="1" w:noHBand="0" w:noVBand="0"/>
      </w:tblPr>
      <w:tblGrid>
        <w:gridCol w:w="1988"/>
        <w:gridCol w:w="1218"/>
        <w:gridCol w:w="3017"/>
      </w:tblGrid>
      <w:tr w:rsidR="00E033B3">
        <w:trPr>
          <w:trHeight w:val="861"/>
        </w:trPr>
        <w:tc>
          <w:tcPr>
            <w:tcW w:w="1988" w:type="dxa"/>
          </w:tcPr>
          <w:p w:rsidR="00E033B3" w:rsidRDefault="004156E4">
            <w:pPr>
              <w:pStyle w:val="TableParagraph"/>
              <w:spacing w:line="225" w:lineRule="exact"/>
              <w:ind w:left="100"/>
            </w:pPr>
            <w:r>
              <w:t>Paul Antrobus</w:t>
            </w:r>
          </w:p>
          <w:p w:rsidR="00E033B3" w:rsidRDefault="00E033B3">
            <w:pPr>
              <w:pStyle w:val="TableParagraph"/>
              <w:spacing w:before="8"/>
              <w:rPr>
                <w:b/>
                <w:sz w:val="18"/>
              </w:rPr>
            </w:pPr>
          </w:p>
          <w:p w:rsidR="00E033B3" w:rsidRDefault="004156E4">
            <w:pPr>
              <w:pStyle w:val="TableParagraph"/>
              <w:ind w:left="50"/>
            </w:pPr>
            <w:r>
              <w:t>Contact details:</w:t>
            </w:r>
          </w:p>
        </w:tc>
        <w:tc>
          <w:tcPr>
            <w:tcW w:w="1218" w:type="dxa"/>
          </w:tcPr>
          <w:p w:rsidR="00E033B3" w:rsidRDefault="00E033B3">
            <w:pPr>
              <w:pStyle w:val="TableParagraph"/>
              <w:rPr>
                <w:b/>
              </w:rPr>
            </w:pPr>
          </w:p>
          <w:p w:rsidR="00E033B3" w:rsidRDefault="004156E4">
            <w:pPr>
              <w:pStyle w:val="TableParagraph"/>
              <w:spacing w:before="184"/>
              <w:ind w:left="221"/>
            </w:pPr>
            <w:r>
              <w:t>email:</w:t>
            </w:r>
          </w:p>
        </w:tc>
        <w:tc>
          <w:tcPr>
            <w:tcW w:w="3017" w:type="dxa"/>
          </w:tcPr>
          <w:p w:rsidR="00E033B3" w:rsidRDefault="00E033B3">
            <w:pPr>
              <w:pStyle w:val="TableParagraph"/>
              <w:rPr>
                <w:b/>
              </w:rPr>
            </w:pPr>
          </w:p>
          <w:p w:rsidR="00E033B3" w:rsidRDefault="005D7FC0">
            <w:pPr>
              <w:pStyle w:val="TableParagraph"/>
              <w:spacing w:before="184"/>
              <w:ind w:left="444"/>
            </w:pPr>
            <w:hyperlink r:id="rId11">
              <w:r w:rsidR="004156E4">
                <w:rPr>
                  <w:color w:val="0000FF"/>
                  <w:u w:val="single" w:color="0000FF"/>
                </w:rPr>
                <w:t>pantrobus@crewealex.net</w:t>
              </w:r>
            </w:hyperlink>
          </w:p>
        </w:tc>
      </w:tr>
      <w:tr w:rsidR="00E033B3">
        <w:trPr>
          <w:trHeight w:val="364"/>
        </w:trPr>
        <w:tc>
          <w:tcPr>
            <w:tcW w:w="1988" w:type="dxa"/>
          </w:tcPr>
          <w:p w:rsidR="00E033B3" w:rsidRDefault="00E033B3">
            <w:pPr>
              <w:pStyle w:val="TableParagraph"/>
              <w:rPr>
                <w:rFonts w:ascii="Times New Roman"/>
              </w:rPr>
            </w:pPr>
          </w:p>
        </w:tc>
        <w:tc>
          <w:tcPr>
            <w:tcW w:w="1218" w:type="dxa"/>
          </w:tcPr>
          <w:p w:rsidR="00E033B3" w:rsidRDefault="004156E4">
            <w:pPr>
              <w:pStyle w:val="TableParagraph"/>
              <w:spacing w:before="100" w:line="245" w:lineRule="exact"/>
              <w:ind w:left="221"/>
            </w:pPr>
            <w:r>
              <w:t>Tel:</w:t>
            </w:r>
          </w:p>
        </w:tc>
        <w:tc>
          <w:tcPr>
            <w:tcW w:w="3017" w:type="dxa"/>
          </w:tcPr>
          <w:p w:rsidR="00E033B3" w:rsidRDefault="004156E4">
            <w:pPr>
              <w:pStyle w:val="TableParagraph"/>
              <w:spacing w:before="100" w:line="245" w:lineRule="exact"/>
              <w:ind w:left="444"/>
            </w:pPr>
            <w:r>
              <w:t>07788432463</w:t>
            </w:r>
          </w:p>
        </w:tc>
      </w:tr>
      <w:tr w:rsidR="00E033B3">
        <w:trPr>
          <w:trHeight w:val="652"/>
        </w:trPr>
        <w:tc>
          <w:tcPr>
            <w:tcW w:w="6223" w:type="dxa"/>
            <w:gridSpan w:val="3"/>
          </w:tcPr>
          <w:p w:rsidR="00E033B3" w:rsidRDefault="00E033B3">
            <w:pPr>
              <w:pStyle w:val="TableParagraph"/>
              <w:spacing w:before="12"/>
              <w:rPr>
                <w:b/>
                <w:sz w:val="19"/>
              </w:rPr>
            </w:pPr>
          </w:p>
          <w:p w:rsidR="00EF39D6" w:rsidRDefault="00EF39D6">
            <w:pPr>
              <w:pStyle w:val="TableParagraph"/>
              <w:ind w:left="50"/>
              <w:rPr>
                <w:b/>
              </w:rPr>
            </w:pPr>
          </w:p>
          <w:p w:rsidR="00EF39D6" w:rsidRDefault="00EF39D6">
            <w:pPr>
              <w:pStyle w:val="TableParagraph"/>
              <w:ind w:left="50"/>
              <w:rPr>
                <w:b/>
              </w:rPr>
            </w:pPr>
          </w:p>
          <w:p w:rsidR="00EF39D6" w:rsidRDefault="00EF39D6">
            <w:pPr>
              <w:pStyle w:val="TableParagraph"/>
              <w:ind w:left="50"/>
              <w:rPr>
                <w:b/>
              </w:rPr>
            </w:pPr>
          </w:p>
          <w:p w:rsidR="00EF39D6" w:rsidRDefault="00EF39D6">
            <w:pPr>
              <w:pStyle w:val="TableParagraph"/>
              <w:ind w:left="50"/>
              <w:rPr>
                <w:b/>
              </w:rPr>
            </w:pPr>
          </w:p>
          <w:p w:rsidR="00E033B3" w:rsidRDefault="004156E4">
            <w:pPr>
              <w:pStyle w:val="TableParagraph"/>
              <w:ind w:left="50"/>
              <w:rPr>
                <w:b/>
              </w:rPr>
            </w:pPr>
            <w:r>
              <w:rPr>
                <w:b/>
              </w:rPr>
              <w:lastRenderedPageBreak/>
              <w:t>The Senior Safeguarding Manager is</w:t>
            </w:r>
          </w:p>
        </w:tc>
      </w:tr>
      <w:tr w:rsidR="00E033B3">
        <w:trPr>
          <w:trHeight w:val="509"/>
        </w:trPr>
        <w:tc>
          <w:tcPr>
            <w:tcW w:w="1988" w:type="dxa"/>
          </w:tcPr>
          <w:p w:rsidR="00E033B3" w:rsidRDefault="004156E4">
            <w:pPr>
              <w:pStyle w:val="TableParagraph"/>
              <w:spacing w:before="100"/>
              <w:ind w:left="50"/>
            </w:pPr>
            <w:r>
              <w:lastRenderedPageBreak/>
              <w:t>Andrew Blakemore</w:t>
            </w:r>
          </w:p>
        </w:tc>
        <w:tc>
          <w:tcPr>
            <w:tcW w:w="1218" w:type="dxa"/>
          </w:tcPr>
          <w:p w:rsidR="00E033B3" w:rsidRDefault="00E033B3">
            <w:pPr>
              <w:pStyle w:val="TableParagraph"/>
              <w:rPr>
                <w:rFonts w:ascii="Times New Roman"/>
              </w:rPr>
            </w:pPr>
          </w:p>
        </w:tc>
        <w:tc>
          <w:tcPr>
            <w:tcW w:w="3017" w:type="dxa"/>
          </w:tcPr>
          <w:p w:rsidR="00E033B3" w:rsidRDefault="00E033B3">
            <w:pPr>
              <w:pStyle w:val="TableParagraph"/>
              <w:rPr>
                <w:rFonts w:ascii="Times New Roman"/>
              </w:rPr>
            </w:pPr>
          </w:p>
        </w:tc>
      </w:tr>
      <w:tr w:rsidR="00E033B3">
        <w:trPr>
          <w:trHeight w:val="509"/>
        </w:trPr>
        <w:tc>
          <w:tcPr>
            <w:tcW w:w="1988" w:type="dxa"/>
          </w:tcPr>
          <w:p w:rsidR="00E033B3" w:rsidRDefault="004156E4">
            <w:pPr>
              <w:pStyle w:val="TableParagraph"/>
              <w:spacing w:before="100"/>
              <w:ind w:left="50"/>
            </w:pPr>
            <w:r>
              <w:t>Contact details:</w:t>
            </w:r>
          </w:p>
        </w:tc>
        <w:tc>
          <w:tcPr>
            <w:tcW w:w="1218" w:type="dxa"/>
          </w:tcPr>
          <w:p w:rsidR="00E033B3" w:rsidRDefault="004156E4">
            <w:pPr>
              <w:pStyle w:val="TableParagraph"/>
              <w:spacing w:before="100"/>
              <w:ind w:left="221"/>
            </w:pPr>
            <w:r>
              <w:t>email:</w:t>
            </w:r>
          </w:p>
        </w:tc>
        <w:tc>
          <w:tcPr>
            <w:tcW w:w="3017" w:type="dxa"/>
          </w:tcPr>
          <w:p w:rsidR="00E033B3" w:rsidRDefault="005D7FC0">
            <w:pPr>
              <w:pStyle w:val="TableParagraph"/>
              <w:spacing w:before="100"/>
              <w:ind w:left="444"/>
            </w:pPr>
            <w:hyperlink r:id="rId12">
              <w:r w:rsidR="004156E4">
                <w:rPr>
                  <w:color w:val="0000FF"/>
                  <w:u w:val="single" w:color="0000FF"/>
                </w:rPr>
                <w:t>ablakemore@crewealex.net</w:t>
              </w:r>
            </w:hyperlink>
          </w:p>
        </w:tc>
      </w:tr>
      <w:tr w:rsidR="00E033B3">
        <w:trPr>
          <w:trHeight w:val="364"/>
        </w:trPr>
        <w:tc>
          <w:tcPr>
            <w:tcW w:w="1988" w:type="dxa"/>
          </w:tcPr>
          <w:p w:rsidR="00E033B3" w:rsidRDefault="00E033B3">
            <w:pPr>
              <w:pStyle w:val="TableParagraph"/>
              <w:rPr>
                <w:rFonts w:ascii="Times New Roman"/>
              </w:rPr>
            </w:pPr>
          </w:p>
        </w:tc>
        <w:tc>
          <w:tcPr>
            <w:tcW w:w="1218" w:type="dxa"/>
          </w:tcPr>
          <w:p w:rsidR="00E033B3" w:rsidRDefault="004156E4">
            <w:pPr>
              <w:pStyle w:val="TableParagraph"/>
              <w:spacing w:before="100" w:line="245" w:lineRule="exact"/>
              <w:ind w:left="221"/>
            </w:pPr>
            <w:r>
              <w:t>Tel:</w:t>
            </w:r>
          </w:p>
        </w:tc>
        <w:tc>
          <w:tcPr>
            <w:tcW w:w="3017" w:type="dxa"/>
          </w:tcPr>
          <w:p w:rsidR="00E033B3" w:rsidRDefault="004156E4">
            <w:pPr>
              <w:pStyle w:val="TableParagraph"/>
              <w:spacing w:before="100" w:line="245" w:lineRule="exact"/>
              <w:ind w:left="444"/>
            </w:pPr>
            <w:r>
              <w:t>01270213014</w:t>
            </w:r>
          </w:p>
        </w:tc>
      </w:tr>
    </w:tbl>
    <w:p w:rsidR="00E033B3" w:rsidRDefault="00E033B3">
      <w:pPr>
        <w:pStyle w:val="BodyText"/>
        <w:rPr>
          <w:b/>
          <w:sz w:val="20"/>
        </w:rPr>
      </w:pPr>
    </w:p>
    <w:p w:rsidR="00C73135" w:rsidRDefault="00C73135">
      <w:pPr>
        <w:ind w:left="900"/>
        <w:rPr>
          <w:b/>
          <w:sz w:val="32"/>
        </w:rPr>
      </w:pPr>
      <w:bookmarkStart w:id="9" w:name="_TOC_250032"/>
      <w:bookmarkEnd w:id="9"/>
    </w:p>
    <w:p w:rsidR="00C73135" w:rsidRDefault="00C73135">
      <w:pPr>
        <w:ind w:left="900"/>
        <w:rPr>
          <w:b/>
          <w:sz w:val="32"/>
        </w:rPr>
      </w:pPr>
    </w:p>
    <w:p w:rsidR="00C73135" w:rsidRDefault="00C73135">
      <w:pPr>
        <w:ind w:left="900"/>
        <w:rPr>
          <w:b/>
          <w:sz w:val="32"/>
        </w:rPr>
      </w:pPr>
    </w:p>
    <w:p w:rsidR="00C73135" w:rsidRDefault="00C73135">
      <w:pPr>
        <w:ind w:left="900"/>
        <w:rPr>
          <w:b/>
          <w:sz w:val="32"/>
        </w:rPr>
      </w:pPr>
    </w:p>
    <w:p w:rsidR="00C73135" w:rsidRDefault="00C73135">
      <w:pPr>
        <w:ind w:left="900"/>
        <w:rPr>
          <w:b/>
          <w:sz w:val="32"/>
        </w:rPr>
      </w:pPr>
    </w:p>
    <w:p w:rsidR="00E033B3" w:rsidRDefault="004156E4">
      <w:pPr>
        <w:ind w:left="900"/>
        <w:rPr>
          <w:b/>
          <w:sz w:val="32"/>
        </w:rPr>
      </w:pPr>
      <w:r>
        <w:rPr>
          <w:b/>
          <w:sz w:val="32"/>
        </w:rPr>
        <w:t>The Designated Safeguarding Officer (DSO):</w:t>
      </w:r>
    </w:p>
    <w:p w:rsidR="00E033B3" w:rsidRDefault="004156E4">
      <w:pPr>
        <w:pStyle w:val="ListParagraph"/>
        <w:numPr>
          <w:ilvl w:val="0"/>
          <w:numId w:val="3"/>
        </w:numPr>
        <w:tabs>
          <w:tab w:val="left" w:pos="1260"/>
          <w:tab w:val="left" w:pos="1261"/>
        </w:tabs>
        <w:spacing w:before="58"/>
        <w:ind w:right="2202"/>
      </w:pPr>
      <w:r>
        <w:t>has the status and authority within the Club to carry out the duties of the post, including committing resources and supporting and directing other</w:t>
      </w:r>
      <w:r>
        <w:rPr>
          <w:spacing w:val="-10"/>
        </w:rPr>
        <w:t xml:space="preserve"> </w:t>
      </w:r>
      <w:r>
        <w:t>staff</w:t>
      </w:r>
    </w:p>
    <w:p w:rsidR="00E033B3" w:rsidRDefault="004156E4">
      <w:pPr>
        <w:pStyle w:val="ListParagraph"/>
        <w:numPr>
          <w:ilvl w:val="0"/>
          <w:numId w:val="3"/>
        </w:numPr>
        <w:tabs>
          <w:tab w:val="left" w:pos="1260"/>
          <w:tab w:val="left" w:pos="1261"/>
        </w:tabs>
        <w:spacing w:before="1"/>
      </w:pPr>
      <w:r>
        <w:t>is appropriately trained, with regular</w:t>
      </w:r>
      <w:r>
        <w:rPr>
          <w:spacing w:val="-2"/>
        </w:rPr>
        <w:t xml:space="preserve"> </w:t>
      </w:r>
      <w:r>
        <w:t>updates</w:t>
      </w:r>
    </w:p>
    <w:p w:rsidR="00E033B3" w:rsidRDefault="004156E4">
      <w:pPr>
        <w:pStyle w:val="ListParagraph"/>
        <w:numPr>
          <w:ilvl w:val="0"/>
          <w:numId w:val="3"/>
        </w:numPr>
        <w:tabs>
          <w:tab w:val="left" w:pos="1260"/>
          <w:tab w:val="left" w:pos="1261"/>
        </w:tabs>
      </w:pPr>
      <w:r>
        <w:t>acts as a source of support and expertise to the Club</w:t>
      </w:r>
      <w:r>
        <w:rPr>
          <w:spacing w:val="-20"/>
        </w:rPr>
        <w:t xml:space="preserve"> </w:t>
      </w:r>
      <w:r>
        <w:t>community</w:t>
      </w:r>
    </w:p>
    <w:p w:rsidR="00E033B3" w:rsidRDefault="000A041B">
      <w:pPr>
        <w:pStyle w:val="ListParagraph"/>
        <w:numPr>
          <w:ilvl w:val="0"/>
          <w:numId w:val="3"/>
        </w:numPr>
        <w:tabs>
          <w:tab w:val="left" w:pos="1260"/>
          <w:tab w:val="left" w:pos="1261"/>
        </w:tabs>
        <w:spacing w:before="1" w:line="279" w:lineRule="exact"/>
      </w:pPr>
      <w:r>
        <w:t>has a working kn</w:t>
      </w:r>
      <w:r w:rsidR="00B82AC0">
        <w:t xml:space="preserve">owledge of Cheshire East </w:t>
      </w:r>
      <w:r>
        <w:t xml:space="preserve"> </w:t>
      </w:r>
      <w:r w:rsidR="00B82AC0">
        <w:t>Safeguarding Children’s Partnership</w:t>
      </w:r>
      <w:r w:rsidR="004156E4">
        <w:t xml:space="preserve"> procedures and FA</w:t>
      </w:r>
      <w:r w:rsidR="004156E4">
        <w:rPr>
          <w:spacing w:val="-17"/>
        </w:rPr>
        <w:t xml:space="preserve"> </w:t>
      </w:r>
      <w:r w:rsidR="004156E4">
        <w:t>Procedures</w:t>
      </w:r>
    </w:p>
    <w:p w:rsidR="00E033B3" w:rsidRDefault="000A041B">
      <w:pPr>
        <w:pStyle w:val="ListParagraph"/>
        <w:numPr>
          <w:ilvl w:val="0"/>
          <w:numId w:val="3"/>
        </w:numPr>
        <w:tabs>
          <w:tab w:val="left" w:pos="1260"/>
          <w:tab w:val="left" w:pos="1261"/>
        </w:tabs>
        <w:spacing w:line="279" w:lineRule="exact"/>
      </w:pPr>
      <w:r>
        <w:t>makes staff of Cheshire East Council Safeguarding Children’s Services</w:t>
      </w:r>
      <w:r w:rsidR="004156E4">
        <w:t xml:space="preserve"> training courses and the latest policies on FA</w:t>
      </w:r>
      <w:r w:rsidR="004156E4">
        <w:rPr>
          <w:spacing w:val="-15"/>
        </w:rPr>
        <w:t xml:space="preserve"> </w:t>
      </w:r>
      <w:r w:rsidR="004156E4">
        <w:t>safeguarding</w:t>
      </w:r>
    </w:p>
    <w:p w:rsidR="00E033B3" w:rsidRDefault="004156E4">
      <w:pPr>
        <w:pStyle w:val="ListParagraph"/>
        <w:numPr>
          <w:ilvl w:val="0"/>
          <w:numId w:val="3"/>
        </w:numPr>
        <w:tabs>
          <w:tab w:val="left" w:pos="1260"/>
          <w:tab w:val="left" w:pos="1261"/>
        </w:tabs>
        <w:spacing w:before="1"/>
        <w:ind w:right="1486"/>
      </w:pPr>
      <w:r>
        <w:t>keeps detailed written records of all concerns, ensuring that information-sharing and record storage is secure and compliant with statutory guidance and General Data Protection</w:t>
      </w:r>
      <w:r>
        <w:rPr>
          <w:spacing w:val="-21"/>
        </w:rPr>
        <w:t xml:space="preserve"> </w:t>
      </w:r>
      <w:r>
        <w:t>Regulation</w:t>
      </w:r>
    </w:p>
    <w:p w:rsidR="00E033B3" w:rsidRDefault="004156E4">
      <w:pPr>
        <w:pStyle w:val="ListParagraph"/>
        <w:numPr>
          <w:ilvl w:val="0"/>
          <w:numId w:val="3"/>
        </w:numPr>
        <w:tabs>
          <w:tab w:val="left" w:pos="1260"/>
          <w:tab w:val="left" w:pos="1261"/>
        </w:tabs>
        <w:spacing w:before="1"/>
        <w:ind w:right="1630"/>
      </w:pPr>
      <w:r>
        <w:t>refers cases of susp</w:t>
      </w:r>
      <w:r w:rsidR="000A041B">
        <w:t>ected ab</w:t>
      </w:r>
      <w:r w:rsidR="00B82AC0">
        <w:t>use to the Cheshire East  Safeguarding Children’s Partnership</w:t>
      </w:r>
      <w:r w:rsidR="000A041B">
        <w:t xml:space="preserve"> </w:t>
      </w:r>
      <w:r w:rsidR="00AC0B2D">
        <w:t>, FA Case Management Team, DBS , LADO</w:t>
      </w:r>
      <w:r>
        <w:t xml:space="preserve"> and/or police as appropriate</w:t>
      </w:r>
    </w:p>
    <w:p w:rsidR="00E033B3" w:rsidRDefault="004156E4">
      <w:pPr>
        <w:pStyle w:val="ListParagraph"/>
        <w:numPr>
          <w:ilvl w:val="0"/>
          <w:numId w:val="3"/>
        </w:numPr>
        <w:tabs>
          <w:tab w:val="left" w:pos="1260"/>
          <w:tab w:val="left" w:pos="1261"/>
        </w:tabs>
        <w:spacing w:line="279" w:lineRule="exact"/>
      </w:pPr>
      <w:r>
        <w:t>attends and/or contributes to child protection strategy meetings and</w:t>
      </w:r>
      <w:r>
        <w:rPr>
          <w:spacing w:val="-12"/>
        </w:rPr>
        <w:t xml:space="preserve"> </w:t>
      </w:r>
      <w:r>
        <w:t>conferences</w:t>
      </w:r>
    </w:p>
    <w:p w:rsidR="00E033B3" w:rsidRDefault="004156E4">
      <w:pPr>
        <w:pStyle w:val="ListParagraph"/>
        <w:numPr>
          <w:ilvl w:val="0"/>
          <w:numId w:val="3"/>
        </w:numPr>
        <w:tabs>
          <w:tab w:val="left" w:pos="1260"/>
          <w:tab w:val="left" w:pos="1261"/>
        </w:tabs>
      </w:pPr>
      <w:r>
        <w:t xml:space="preserve">takes the </w:t>
      </w:r>
      <w:r w:rsidR="000A041B">
        <w:t>lead role in development of Crewe Alexandra Football Clubs</w:t>
      </w:r>
      <w:r>
        <w:t>’s safeguarding framework and coordinates</w:t>
      </w:r>
      <w:r>
        <w:rPr>
          <w:spacing w:val="-11"/>
        </w:rPr>
        <w:t xml:space="preserve"> </w:t>
      </w:r>
      <w:r>
        <w:t>the</w:t>
      </w:r>
    </w:p>
    <w:p w:rsidR="00E033B3" w:rsidRDefault="004156E4">
      <w:pPr>
        <w:pStyle w:val="BodyText"/>
        <w:spacing w:before="1"/>
        <w:ind w:left="1260"/>
      </w:pPr>
      <w:proofErr w:type="gramStart"/>
      <w:r>
        <w:t>implementation</w:t>
      </w:r>
      <w:proofErr w:type="gramEnd"/>
      <w:r>
        <w:t xml:space="preserve"> of the club’s approach to safeguarding children and young people</w:t>
      </w:r>
    </w:p>
    <w:p w:rsidR="00E033B3" w:rsidRDefault="004156E4">
      <w:pPr>
        <w:pStyle w:val="ListParagraph"/>
        <w:numPr>
          <w:ilvl w:val="0"/>
          <w:numId w:val="3"/>
        </w:numPr>
        <w:tabs>
          <w:tab w:val="left" w:pos="1260"/>
          <w:tab w:val="left" w:pos="1261"/>
        </w:tabs>
      </w:pPr>
      <w:r>
        <w:t>Coordinates the Club’s contribution to child protection</w:t>
      </w:r>
      <w:r>
        <w:rPr>
          <w:spacing w:val="-6"/>
        </w:rPr>
        <w:t xml:space="preserve"> </w:t>
      </w:r>
      <w:r>
        <w:t>plans</w:t>
      </w:r>
    </w:p>
    <w:p w:rsidR="00E033B3" w:rsidRDefault="004156E4">
      <w:pPr>
        <w:pStyle w:val="ListParagraph"/>
        <w:numPr>
          <w:ilvl w:val="0"/>
          <w:numId w:val="3"/>
        </w:numPr>
        <w:tabs>
          <w:tab w:val="left" w:pos="1260"/>
          <w:tab w:val="left" w:pos="1261"/>
        </w:tabs>
        <w:spacing w:before="1" w:line="279" w:lineRule="exact"/>
      </w:pPr>
      <w:proofErr w:type="gramStart"/>
      <w:r>
        <w:t>develops</w:t>
      </w:r>
      <w:proofErr w:type="gramEnd"/>
      <w:r>
        <w:t xml:space="preserve"> effective links with relevant statutory and voluntary agencies including the</w:t>
      </w:r>
      <w:r>
        <w:rPr>
          <w:spacing w:val="-8"/>
        </w:rPr>
        <w:t xml:space="preserve"> </w:t>
      </w:r>
      <w:r w:rsidR="00B82AC0">
        <w:t>Cheshire East Safegaurding Children’s Partnership</w:t>
      </w:r>
      <w:r w:rsidR="000A041B">
        <w:t>.</w:t>
      </w:r>
    </w:p>
    <w:p w:rsidR="00E033B3" w:rsidRDefault="004156E4">
      <w:pPr>
        <w:pStyle w:val="ListParagraph"/>
        <w:numPr>
          <w:ilvl w:val="0"/>
          <w:numId w:val="3"/>
        </w:numPr>
        <w:tabs>
          <w:tab w:val="left" w:pos="1260"/>
          <w:tab w:val="left" w:pos="1261"/>
        </w:tabs>
        <w:ind w:right="2017"/>
      </w:pPr>
      <w:r>
        <w:t>ensures that Safeguarding policy and linked policies, procedures and practice guidance are reviewed and updated</w:t>
      </w:r>
      <w:r>
        <w:rPr>
          <w:spacing w:val="-3"/>
        </w:rPr>
        <w:t xml:space="preserve"> </w:t>
      </w:r>
      <w:r>
        <w:t>annually</w:t>
      </w:r>
    </w:p>
    <w:p w:rsidR="00E033B3" w:rsidRDefault="004156E4">
      <w:pPr>
        <w:pStyle w:val="ListParagraph"/>
        <w:numPr>
          <w:ilvl w:val="0"/>
          <w:numId w:val="3"/>
        </w:numPr>
        <w:tabs>
          <w:tab w:val="left" w:pos="1260"/>
          <w:tab w:val="left" w:pos="1261"/>
        </w:tabs>
      </w:pPr>
      <w:r>
        <w:t>liaises with and reports regularly to the Senior Safeguarding Manager and</w:t>
      </w:r>
      <w:r>
        <w:rPr>
          <w:spacing w:val="-11"/>
        </w:rPr>
        <w:t xml:space="preserve"> </w:t>
      </w:r>
      <w:r>
        <w:t>Board</w:t>
      </w:r>
    </w:p>
    <w:p w:rsidR="00E033B3" w:rsidRDefault="004156E4">
      <w:pPr>
        <w:pStyle w:val="ListParagraph"/>
        <w:numPr>
          <w:ilvl w:val="0"/>
          <w:numId w:val="3"/>
        </w:numPr>
        <w:tabs>
          <w:tab w:val="left" w:pos="1260"/>
          <w:tab w:val="left" w:pos="1261"/>
        </w:tabs>
        <w:spacing w:before="1"/>
        <w:ind w:right="2114"/>
      </w:pPr>
      <w:r>
        <w:t>Coordinates dissemination of policy, procedures and resources through each area of Club activity or</w:t>
      </w:r>
      <w:r>
        <w:rPr>
          <w:spacing w:val="-3"/>
        </w:rPr>
        <w:t xml:space="preserve"> </w:t>
      </w:r>
      <w:r>
        <w:t>responsibility</w:t>
      </w:r>
    </w:p>
    <w:p w:rsidR="00E033B3" w:rsidRDefault="004156E4">
      <w:pPr>
        <w:pStyle w:val="ListParagraph"/>
        <w:numPr>
          <w:ilvl w:val="0"/>
          <w:numId w:val="3"/>
        </w:numPr>
        <w:tabs>
          <w:tab w:val="left" w:pos="1260"/>
          <w:tab w:val="left" w:pos="1261"/>
        </w:tabs>
        <w:spacing w:before="2" w:line="237" w:lineRule="auto"/>
        <w:ind w:right="1614"/>
      </w:pPr>
      <w:r>
        <w:t>Promotes the safeguarding policy to all stakeholders and publicly, on the Club’s website and by other</w:t>
      </w:r>
      <w:r>
        <w:rPr>
          <w:spacing w:val="-2"/>
        </w:rPr>
        <w:t xml:space="preserve"> </w:t>
      </w:r>
      <w:r>
        <w:t>means</w:t>
      </w:r>
    </w:p>
    <w:p w:rsidR="00E033B3" w:rsidRDefault="004156E4">
      <w:pPr>
        <w:pStyle w:val="ListParagraph"/>
        <w:numPr>
          <w:ilvl w:val="0"/>
          <w:numId w:val="3"/>
        </w:numPr>
        <w:tabs>
          <w:tab w:val="left" w:pos="1260"/>
          <w:tab w:val="left" w:pos="1261"/>
        </w:tabs>
        <w:spacing w:before="2"/>
        <w:ind w:right="1973"/>
      </w:pPr>
      <w:r>
        <w:t>Advises about safeguarding recruitment/deployment checks, training needs, resources and requirements and ensures all staff have access to and undertake appropriate learning and training opportunities with compliance being reviewed</w:t>
      </w:r>
      <w:r>
        <w:rPr>
          <w:spacing w:val="-5"/>
        </w:rPr>
        <w:t xml:space="preserve"> </w:t>
      </w:r>
      <w:r>
        <w:t>regularly</w:t>
      </w:r>
    </w:p>
    <w:p w:rsidR="00E033B3" w:rsidRDefault="00E033B3">
      <w:pPr>
        <w:pStyle w:val="BodyText"/>
        <w:spacing w:before="1"/>
      </w:pPr>
    </w:p>
    <w:p w:rsidR="00E033B3" w:rsidRDefault="004156E4">
      <w:pPr>
        <w:pStyle w:val="Heading2"/>
        <w:spacing w:before="1" w:line="341" w:lineRule="exact"/>
      </w:pPr>
      <w:bookmarkStart w:id="10" w:name="_TOC_250031"/>
      <w:bookmarkEnd w:id="10"/>
      <w:r>
        <w:t>The Senior Safeguarding Manager:</w:t>
      </w:r>
    </w:p>
    <w:p w:rsidR="00E033B3" w:rsidRDefault="004156E4">
      <w:pPr>
        <w:pStyle w:val="BodyText"/>
        <w:ind w:left="900" w:right="1813"/>
      </w:pPr>
      <w:proofErr w:type="gramStart"/>
      <w:r>
        <w:t>Is responsible for the strategic and operational direction and embedding safeguarding across the club.</w:t>
      </w:r>
      <w:proofErr w:type="gramEnd"/>
      <w:r>
        <w:t xml:space="preserve"> The Senior Safeguarding Manager is also responsible for ensuring that accountability and governance arrangements for the Club are understood and addressed at Board level.</w:t>
      </w:r>
    </w:p>
    <w:p w:rsidR="00E033B3" w:rsidRDefault="00E033B3">
      <w:pPr>
        <w:pStyle w:val="BodyText"/>
      </w:pPr>
    </w:p>
    <w:p w:rsidR="00E033B3" w:rsidRDefault="00E033B3">
      <w:pPr>
        <w:pStyle w:val="BodyText"/>
      </w:pPr>
    </w:p>
    <w:p w:rsidR="00E033B3" w:rsidRDefault="00E033B3">
      <w:pPr>
        <w:pStyle w:val="BodyText"/>
        <w:spacing w:before="6"/>
        <w:rPr>
          <w:sz w:val="24"/>
        </w:rPr>
      </w:pPr>
    </w:p>
    <w:p w:rsidR="00FF1D0F" w:rsidRDefault="00FF1D0F">
      <w:pPr>
        <w:pStyle w:val="Heading1"/>
        <w:rPr>
          <w:rFonts w:ascii="Arial"/>
        </w:rPr>
      </w:pPr>
      <w:bookmarkStart w:id="11" w:name="_TOC_250030"/>
      <w:bookmarkEnd w:id="11"/>
    </w:p>
    <w:p w:rsidR="00EF39D6" w:rsidRDefault="00EF39D6">
      <w:pPr>
        <w:pStyle w:val="Heading1"/>
        <w:rPr>
          <w:rFonts w:ascii="Arial"/>
        </w:rPr>
      </w:pPr>
    </w:p>
    <w:p w:rsidR="00E033B3" w:rsidRDefault="004156E4">
      <w:pPr>
        <w:pStyle w:val="Heading1"/>
        <w:rPr>
          <w:rFonts w:ascii="Arial"/>
        </w:rPr>
      </w:pPr>
      <w:r>
        <w:rPr>
          <w:rFonts w:ascii="Arial"/>
        </w:rPr>
        <w:lastRenderedPageBreak/>
        <w:t>Good practice guidelines and staff code of conduct</w:t>
      </w:r>
    </w:p>
    <w:p w:rsidR="00E033B3" w:rsidRDefault="00E033B3">
      <w:pPr>
        <w:rPr>
          <w:rFonts w:ascii="Arial"/>
        </w:rPr>
      </w:pPr>
    </w:p>
    <w:p w:rsidR="00E033B3" w:rsidRDefault="004156E4">
      <w:pPr>
        <w:pStyle w:val="BodyText"/>
        <w:spacing w:before="34"/>
        <w:ind w:left="900"/>
      </w:pPr>
      <w:r>
        <w:t>Good practice includes:</w:t>
      </w:r>
    </w:p>
    <w:p w:rsidR="00E033B3" w:rsidRDefault="00E033B3">
      <w:pPr>
        <w:pStyle w:val="BodyText"/>
        <w:spacing w:before="11"/>
        <w:rPr>
          <w:sz w:val="21"/>
        </w:rPr>
      </w:pPr>
    </w:p>
    <w:p w:rsidR="00E033B3" w:rsidRDefault="004156E4">
      <w:pPr>
        <w:pStyle w:val="ListParagraph"/>
        <w:numPr>
          <w:ilvl w:val="0"/>
          <w:numId w:val="3"/>
        </w:numPr>
        <w:tabs>
          <w:tab w:val="left" w:pos="1260"/>
          <w:tab w:val="left" w:pos="1261"/>
        </w:tabs>
      </w:pPr>
      <w:r>
        <w:t>treating all with</w:t>
      </w:r>
      <w:r>
        <w:rPr>
          <w:spacing w:val="-3"/>
        </w:rPr>
        <w:t xml:space="preserve"> </w:t>
      </w:r>
      <w:r>
        <w:t>respect</w:t>
      </w:r>
    </w:p>
    <w:p w:rsidR="00E033B3" w:rsidRDefault="004156E4">
      <w:pPr>
        <w:pStyle w:val="ListParagraph"/>
        <w:numPr>
          <w:ilvl w:val="0"/>
          <w:numId w:val="3"/>
        </w:numPr>
        <w:tabs>
          <w:tab w:val="left" w:pos="1260"/>
          <w:tab w:val="left" w:pos="1261"/>
        </w:tabs>
        <w:spacing w:before="1"/>
      </w:pPr>
      <w:r>
        <w:t>setting a good example by conducting ourselves</w:t>
      </w:r>
      <w:r>
        <w:rPr>
          <w:spacing w:val="-11"/>
        </w:rPr>
        <w:t xml:space="preserve"> </w:t>
      </w:r>
      <w:r>
        <w:t>appropriately</w:t>
      </w:r>
    </w:p>
    <w:p w:rsidR="00E033B3" w:rsidRDefault="004156E4">
      <w:pPr>
        <w:pStyle w:val="ListParagraph"/>
        <w:numPr>
          <w:ilvl w:val="0"/>
          <w:numId w:val="3"/>
        </w:numPr>
        <w:tabs>
          <w:tab w:val="left" w:pos="1260"/>
          <w:tab w:val="left" w:pos="1261"/>
        </w:tabs>
      </w:pPr>
      <w:r>
        <w:t>maintaining a child focus and involving children and young people in decisions that affect</w:t>
      </w:r>
      <w:r>
        <w:rPr>
          <w:spacing w:val="-11"/>
        </w:rPr>
        <w:t xml:space="preserve"> </w:t>
      </w:r>
      <w:r>
        <w:t>them</w:t>
      </w:r>
    </w:p>
    <w:p w:rsidR="00E033B3" w:rsidRDefault="004156E4">
      <w:pPr>
        <w:pStyle w:val="ListParagraph"/>
        <w:numPr>
          <w:ilvl w:val="0"/>
          <w:numId w:val="3"/>
        </w:numPr>
        <w:tabs>
          <w:tab w:val="left" w:pos="1260"/>
          <w:tab w:val="left" w:pos="1261"/>
        </w:tabs>
        <w:spacing w:before="1" w:line="279" w:lineRule="exact"/>
      </w:pPr>
      <w:r>
        <w:t>encouraging positive, respectful and safe behaviour by</w:t>
      </w:r>
      <w:r>
        <w:rPr>
          <w:spacing w:val="-1"/>
        </w:rPr>
        <w:t xml:space="preserve"> </w:t>
      </w:r>
      <w:r>
        <w:t>all</w:t>
      </w:r>
    </w:p>
    <w:p w:rsidR="00E033B3" w:rsidRDefault="004156E4">
      <w:pPr>
        <w:pStyle w:val="ListParagraph"/>
        <w:numPr>
          <w:ilvl w:val="0"/>
          <w:numId w:val="3"/>
        </w:numPr>
        <w:tabs>
          <w:tab w:val="left" w:pos="1260"/>
          <w:tab w:val="left" w:pos="1261"/>
        </w:tabs>
        <w:spacing w:line="279" w:lineRule="exact"/>
      </w:pPr>
      <w:r>
        <w:t>being a good</w:t>
      </w:r>
      <w:r>
        <w:rPr>
          <w:spacing w:val="-3"/>
        </w:rPr>
        <w:t xml:space="preserve"> </w:t>
      </w:r>
      <w:r>
        <w:t>listener</w:t>
      </w:r>
    </w:p>
    <w:p w:rsidR="00E033B3" w:rsidRDefault="004156E4">
      <w:pPr>
        <w:pStyle w:val="ListParagraph"/>
        <w:numPr>
          <w:ilvl w:val="0"/>
          <w:numId w:val="3"/>
        </w:numPr>
        <w:tabs>
          <w:tab w:val="left" w:pos="1260"/>
          <w:tab w:val="left" w:pos="1261"/>
        </w:tabs>
        <w:ind w:right="1806"/>
      </w:pPr>
      <w:r>
        <w:t>being alert to changes in children’s behaviour and to signs of negative impact, abuse, neglect and</w:t>
      </w:r>
      <w:r>
        <w:rPr>
          <w:spacing w:val="-1"/>
        </w:rPr>
        <w:t xml:space="preserve"> </w:t>
      </w:r>
      <w:r>
        <w:t>exploitation</w:t>
      </w:r>
    </w:p>
    <w:p w:rsidR="00E033B3" w:rsidRDefault="004156E4">
      <w:pPr>
        <w:pStyle w:val="ListParagraph"/>
        <w:numPr>
          <w:ilvl w:val="0"/>
          <w:numId w:val="3"/>
        </w:numPr>
        <w:tabs>
          <w:tab w:val="left" w:pos="1260"/>
          <w:tab w:val="left" w:pos="1261"/>
        </w:tabs>
        <w:spacing w:before="1"/>
      </w:pPr>
      <w:r>
        <w:t>recognising that challenging behaviour may be an indicator of</w:t>
      </w:r>
      <w:r>
        <w:rPr>
          <w:spacing w:val="-15"/>
        </w:rPr>
        <w:t xml:space="preserve"> </w:t>
      </w:r>
      <w:r>
        <w:t>abuse</w:t>
      </w:r>
    </w:p>
    <w:p w:rsidR="00E033B3" w:rsidRDefault="004156E4">
      <w:pPr>
        <w:pStyle w:val="ListParagraph"/>
        <w:numPr>
          <w:ilvl w:val="0"/>
          <w:numId w:val="3"/>
        </w:numPr>
        <w:tabs>
          <w:tab w:val="left" w:pos="1260"/>
          <w:tab w:val="left" w:pos="1261"/>
        </w:tabs>
        <w:spacing w:before="1"/>
        <w:ind w:right="2291"/>
      </w:pPr>
      <w:r>
        <w:t>reading and understanding the Club’s child protection policy, staff behaviour policy and guidance documents on wider safeguarding</w:t>
      </w:r>
      <w:r>
        <w:rPr>
          <w:spacing w:val="-6"/>
        </w:rPr>
        <w:t xml:space="preserve"> </w:t>
      </w:r>
      <w:r>
        <w:t>issues</w:t>
      </w:r>
    </w:p>
    <w:p w:rsidR="00E033B3" w:rsidRDefault="004156E4">
      <w:pPr>
        <w:pStyle w:val="ListParagraph"/>
        <w:numPr>
          <w:ilvl w:val="0"/>
          <w:numId w:val="3"/>
        </w:numPr>
        <w:tabs>
          <w:tab w:val="left" w:pos="1260"/>
          <w:tab w:val="left" w:pos="1261"/>
        </w:tabs>
        <w:ind w:right="1585"/>
      </w:pPr>
      <w:r>
        <w:t>being aware that the personal and family circumstances of some children and other issues of diversity (including disability and communication/learning differences) lead to an increased risk of abuse</w:t>
      </w:r>
    </w:p>
    <w:p w:rsidR="00E033B3" w:rsidRDefault="004156E4">
      <w:pPr>
        <w:pStyle w:val="ListParagraph"/>
        <w:numPr>
          <w:ilvl w:val="0"/>
          <w:numId w:val="3"/>
        </w:numPr>
        <w:tabs>
          <w:tab w:val="left" w:pos="1260"/>
          <w:tab w:val="left" w:pos="1261"/>
        </w:tabs>
        <w:ind w:right="1532"/>
      </w:pPr>
      <w:r>
        <w:t>sharing all concerns about a child’s safety and welfare to the DSO without delay, or, if necessary directly to police or children’s social</w:t>
      </w:r>
      <w:r>
        <w:rPr>
          <w:spacing w:val="-7"/>
        </w:rPr>
        <w:t xml:space="preserve"> </w:t>
      </w:r>
      <w:r>
        <w:t>care</w:t>
      </w:r>
    </w:p>
    <w:p w:rsidR="00E033B3" w:rsidRDefault="00E033B3">
      <w:pPr>
        <w:pStyle w:val="BodyText"/>
        <w:spacing w:before="9"/>
        <w:rPr>
          <w:sz w:val="19"/>
        </w:rPr>
      </w:pPr>
    </w:p>
    <w:p w:rsidR="00E033B3" w:rsidRDefault="004156E4">
      <w:pPr>
        <w:pStyle w:val="Heading1"/>
      </w:pPr>
      <w:bookmarkStart w:id="12" w:name="_TOC_250029"/>
      <w:bookmarkEnd w:id="12"/>
      <w:r>
        <w:t>Abuse of position of trust</w:t>
      </w:r>
    </w:p>
    <w:p w:rsidR="00E033B3" w:rsidRDefault="004156E4">
      <w:pPr>
        <w:pStyle w:val="BodyText"/>
        <w:spacing w:before="57"/>
        <w:ind w:left="900" w:right="1903"/>
      </w:pPr>
      <w:r>
        <w:t>All staff are aware that inappropriate behaviour towards children is unacceptable and that their conduct towards them must be beyond reproach.</w:t>
      </w:r>
    </w:p>
    <w:p w:rsidR="00E033B3" w:rsidRDefault="00E033B3">
      <w:pPr>
        <w:pStyle w:val="BodyText"/>
        <w:spacing w:before="1"/>
      </w:pPr>
    </w:p>
    <w:p w:rsidR="00E033B3" w:rsidRDefault="004156E4">
      <w:pPr>
        <w:pStyle w:val="BodyText"/>
        <w:ind w:left="900" w:right="1637"/>
      </w:pPr>
      <w:proofErr w:type="gramStart"/>
      <w:r>
        <w:t>Staff understand</w:t>
      </w:r>
      <w:proofErr w:type="gramEnd"/>
      <w:r>
        <w:t xml:space="preserve"> that under the Sexual Offences Act 2003 it is an offence for a person over the age of 18 to have a sexual or intimate relationship with a person under the age of 18, where that person is in a position of trust, even if the relationship is deemed consensual. This means that any sexual activity between those in a position of trust and a young person under 18 may be a criminal offence and would be reported to the Local Authority Designated Officer (LADO).</w:t>
      </w:r>
    </w:p>
    <w:p w:rsidR="00E033B3" w:rsidRDefault="00E033B3">
      <w:pPr>
        <w:pStyle w:val="BodyText"/>
        <w:spacing w:before="10"/>
        <w:rPr>
          <w:sz w:val="19"/>
        </w:rPr>
      </w:pPr>
    </w:p>
    <w:p w:rsidR="00E033B3" w:rsidRDefault="004156E4">
      <w:pPr>
        <w:pStyle w:val="Heading1"/>
        <w:spacing w:before="1"/>
      </w:pPr>
      <w:bookmarkStart w:id="13" w:name="_TOC_250028"/>
      <w:bookmarkEnd w:id="13"/>
      <w:r>
        <w:t>Children who may be particularly vulnerable</w:t>
      </w:r>
    </w:p>
    <w:p w:rsidR="00E033B3" w:rsidRDefault="004156E4">
      <w:pPr>
        <w:pStyle w:val="BodyText"/>
        <w:spacing w:before="57"/>
        <w:ind w:left="900" w:right="1441"/>
      </w:pPr>
      <w:r>
        <w:t>Some children may be at increased risk of harm or abuse. Many factors can contribute to an increase in risk, including prejudice and discrimination, isolation, social exclusion, communication issues and reluctance on the part of some adults to recognise concerning behaviour or to accept that abuse can occur. To ensure that all children involved in Club activities receive equal protection, we will give special consideration to those who are:</w:t>
      </w:r>
    </w:p>
    <w:p w:rsidR="00E033B3" w:rsidRDefault="00E033B3">
      <w:pPr>
        <w:pStyle w:val="BodyText"/>
        <w:spacing w:before="2"/>
      </w:pPr>
    </w:p>
    <w:p w:rsidR="00E033B3" w:rsidRDefault="004156E4">
      <w:pPr>
        <w:pStyle w:val="ListParagraph"/>
        <w:numPr>
          <w:ilvl w:val="0"/>
          <w:numId w:val="3"/>
        </w:numPr>
        <w:tabs>
          <w:tab w:val="left" w:pos="1260"/>
          <w:tab w:val="left" w:pos="1261"/>
        </w:tabs>
        <w:spacing w:line="280" w:lineRule="exact"/>
      </w:pPr>
      <w:r>
        <w:t>disabled or have communication and language</w:t>
      </w:r>
      <w:r>
        <w:rPr>
          <w:spacing w:val="-5"/>
        </w:rPr>
        <w:t xml:space="preserve"> </w:t>
      </w:r>
      <w:r>
        <w:t>differences</w:t>
      </w:r>
    </w:p>
    <w:p w:rsidR="00E033B3" w:rsidRDefault="004156E4">
      <w:pPr>
        <w:pStyle w:val="ListParagraph"/>
        <w:numPr>
          <w:ilvl w:val="0"/>
          <w:numId w:val="3"/>
        </w:numPr>
        <w:tabs>
          <w:tab w:val="left" w:pos="1260"/>
          <w:tab w:val="left" w:pos="1261"/>
        </w:tabs>
        <w:spacing w:line="280" w:lineRule="exact"/>
      </w:pPr>
      <w:r>
        <w:t>young</w:t>
      </w:r>
      <w:r>
        <w:rPr>
          <w:spacing w:val="-1"/>
        </w:rPr>
        <w:t xml:space="preserve"> </w:t>
      </w:r>
      <w:r>
        <w:t>carers</w:t>
      </w:r>
    </w:p>
    <w:p w:rsidR="00E033B3" w:rsidRDefault="004156E4">
      <w:pPr>
        <w:pStyle w:val="ListParagraph"/>
        <w:numPr>
          <w:ilvl w:val="0"/>
          <w:numId w:val="3"/>
        </w:numPr>
        <w:tabs>
          <w:tab w:val="left" w:pos="1260"/>
          <w:tab w:val="left" w:pos="1261"/>
        </w:tabs>
      </w:pPr>
      <w:r>
        <w:t>affected by parental substance misuse, domestic violence or parental mental health</w:t>
      </w:r>
      <w:r>
        <w:rPr>
          <w:spacing w:val="-15"/>
        </w:rPr>
        <w:t xml:space="preserve"> </w:t>
      </w:r>
      <w:r>
        <w:t>needs</w:t>
      </w:r>
    </w:p>
    <w:p w:rsidR="00E033B3" w:rsidRDefault="004156E4">
      <w:pPr>
        <w:pStyle w:val="ListParagraph"/>
        <w:numPr>
          <w:ilvl w:val="0"/>
          <w:numId w:val="3"/>
        </w:numPr>
        <w:tabs>
          <w:tab w:val="left" w:pos="1260"/>
          <w:tab w:val="left" w:pos="1261"/>
        </w:tabs>
        <w:spacing w:before="1"/>
      </w:pPr>
      <w:r>
        <w:t>asylum</w:t>
      </w:r>
      <w:r>
        <w:rPr>
          <w:spacing w:val="-2"/>
        </w:rPr>
        <w:t xml:space="preserve"> </w:t>
      </w:r>
      <w:r>
        <w:t>seekers</w:t>
      </w:r>
    </w:p>
    <w:p w:rsidR="00E033B3" w:rsidRDefault="004156E4">
      <w:pPr>
        <w:pStyle w:val="ListParagraph"/>
        <w:numPr>
          <w:ilvl w:val="0"/>
          <w:numId w:val="3"/>
        </w:numPr>
        <w:tabs>
          <w:tab w:val="left" w:pos="1260"/>
          <w:tab w:val="left" w:pos="1261"/>
        </w:tabs>
      </w:pPr>
      <w:r>
        <w:t>living away from</w:t>
      </w:r>
      <w:r>
        <w:rPr>
          <w:spacing w:val="-4"/>
        </w:rPr>
        <w:t xml:space="preserve"> </w:t>
      </w:r>
      <w:r>
        <w:t>home</w:t>
      </w:r>
    </w:p>
    <w:p w:rsidR="00E033B3" w:rsidRDefault="004156E4">
      <w:pPr>
        <w:pStyle w:val="ListParagraph"/>
        <w:numPr>
          <w:ilvl w:val="0"/>
          <w:numId w:val="3"/>
        </w:numPr>
        <w:tabs>
          <w:tab w:val="left" w:pos="1260"/>
          <w:tab w:val="left" w:pos="1261"/>
        </w:tabs>
        <w:spacing w:before="1" w:line="279" w:lineRule="exact"/>
      </w:pPr>
      <w:r>
        <w:t>vulnerable to being bullied, or engaging in</w:t>
      </w:r>
      <w:r>
        <w:rPr>
          <w:spacing w:val="-4"/>
        </w:rPr>
        <w:t xml:space="preserve"> </w:t>
      </w:r>
      <w:r>
        <w:t>bullying</w:t>
      </w:r>
    </w:p>
    <w:p w:rsidR="00E033B3" w:rsidRDefault="004156E4">
      <w:pPr>
        <w:pStyle w:val="ListParagraph"/>
        <w:numPr>
          <w:ilvl w:val="0"/>
          <w:numId w:val="3"/>
        </w:numPr>
        <w:tabs>
          <w:tab w:val="left" w:pos="1260"/>
          <w:tab w:val="left" w:pos="1261"/>
        </w:tabs>
        <w:spacing w:line="279" w:lineRule="exact"/>
      </w:pPr>
      <w:r>
        <w:t>living in temporary</w:t>
      </w:r>
      <w:r>
        <w:rPr>
          <w:spacing w:val="-2"/>
        </w:rPr>
        <w:t xml:space="preserve"> </w:t>
      </w:r>
      <w:r>
        <w:t>accommodation</w:t>
      </w:r>
    </w:p>
    <w:p w:rsidR="00E033B3" w:rsidRDefault="004156E4">
      <w:pPr>
        <w:pStyle w:val="ListParagraph"/>
        <w:numPr>
          <w:ilvl w:val="0"/>
          <w:numId w:val="3"/>
        </w:numPr>
        <w:tabs>
          <w:tab w:val="left" w:pos="1260"/>
          <w:tab w:val="left" w:pos="1261"/>
        </w:tabs>
      </w:pPr>
      <w:r>
        <w:t>live transient lifestyles</w:t>
      </w:r>
    </w:p>
    <w:p w:rsidR="00E033B3" w:rsidRDefault="004156E4">
      <w:pPr>
        <w:pStyle w:val="ListParagraph"/>
        <w:numPr>
          <w:ilvl w:val="0"/>
          <w:numId w:val="3"/>
        </w:numPr>
        <w:tabs>
          <w:tab w:val="left" w:pos="1260"/>
          <w:tab w:val="left" w:pos="1261"/>
        </w:tabs>
        <w:spacing w:before="1"/>
      </w:pPr>
      <w:r>
        <w:t>living in chaotic and unsupportive home</w:t>
      </w:r>
      <w:r>
        <w:rPr>
          <w:spacing w:val="-1"/>
        </w:rPr>
        <w:t xml:space="preserve"> </w:t>
      </w:r>
      <w:r>
        <w:t>situations</w:t>
      </w:r>
      <w:r w:rsidR="0022206F">
        <w:t xml:space="preserve"> (Domestic Abuse)</w:t>
      </w:r>
    </w:p>
    <w:p w:rsidR="00E033B3" w:rsidRDefault="004156E4">
      <w:pPr>
        <w:pStyle w:val="ListParagraph"/>
        <w:numPr>
          <w:ilvl w:val="0"/>
          <w:numId w:val="3"/>
        </w:numPr>
        <w:tabs>
          <w:tab w:val="left" w:pos="1260"/>
          <w:tab w:val="left" w:pos="1261"/>
        </w:tabs>
        <w:spacing w:before="1"/>
        <w:ind w:right="2114"/>
      </w:pPr>
      <w:r>
        <w:t>vulnerable to discrimination and maltreatment on the grounds of race, ethnicity, religion, disability, gender identity or</w:t>
      </w:r>
      <w:r>
        <w:rPr>
          <w:spacing w:val="-4"/>
        </w:rPr>
        <w:t xml:space="preserve"> </w:t>
      </w:r>
      <w:r>
        <w:t>sexuality</w:t>
      </w:r>
    </w:p>
    <w:p w:rsidR="00E033B3" w:rsidRDefault="004156E4">
      <w:pPr>
        <w:pStyle w:val="ListParagraph"/>
        <w:numPr>
          <w:ilvl w:val="0"/>
          <w:numId w:val="3"/>
        </w:numPr>
        <w:tabs>
          <w:tab w:val="left" w:pos="1260"/>
          <w:tab w:val="left" w:pos="1261"/>
        </w:tabs>
        <w:spacing w:line="279" w:lineRule="exact"/>
      </w:pPr>
      <w:r>
        <w:t>at risk of sexual</w:t>
      </w:r>
      <w:r>
        <w:rPr>
          <w:spacing w:val="-8"/>
        </w:rPr>
        <w:t xml:space="preserve"> </w:t>
      </w:r>
      <w:r>
        <w:t>exploitation</w:t>
      </w:r>
    </w:p>
    <w:p w:rsidR="00E033B3" w:rsidRDefault="004156E4">
      <w:pPr>
        <w:pStyle w:val="ListParagraph"/>
        <w:numPr>
          <w:ilvl w:val="0"/>
          <w:numId w:val="3"/>
        </w:numPr>
        <w:tabs>
          <w:tab w:val="left" w:pos="1260"/>
          <w:tab w:val="left" w:pos="1261"/>
        </w:tabs>
      </w:pPr>
      <w:r>
        <w:t>do not have English as a first</w:t>
      </w:r>
      <w:r>
        <w:rPr>
          <w:spacing w:val="-1"/>
        </w:rPr>
        <w:t xml:space="preserve"> </w:t>
      </w:r>
      <w:r>
        <w:t>language</w:t>
      </w:r>
    </w:p>
    <w:p w:rsidR="00E033B3" w:rsidRDefault="004156E4">
      <w:pPr>
        <w:pStyle w:val="ListParagraph"/>
        <w:numPr>
          <w:ilvl w:val="0"/>
          <w:numId w:val="3"/>
        </w:numPr>
        <w:tabs>
          <w:tab w:val="left" w:pos="1260"/>
          <w:tab w:val="left" w:pos="1261"/>
        </w:tabs>
        <w:spacing w:before="1"/>
      </w:pPr>
      <w:r>
        <w:t>at risk of female genital mutilation</w:t>
      </w:r>
      <w:r>
        <w:rPr>
          <w:spacing w:val="-8"/>
        </w:rPr>
        <w:t xml:space="preserve"> </w:t>
      </w:r>
      <w:r>
        <w:t>(FGM)</w:t>
      </w:r>
    </w:p>
    <w:p w:rsidR="00E033B3" w:rsidRDefault="004156E4">
      <w:pPr>
        <w:pStyle w:val="ListParagraph"/>
        <w:numPr>
          <w:ilvl w:val="0"/>
          <w:numId w:val="3"/>
        </w:numPr>
        <w:tabs>
          <w:tab w:val="left" w:pos="1260"/>
          <w:tab w:val="left" w:pos="1261"/>
        </w:tabs>
        <w:spacing w:before="1" w:line="279" w:lineRule="exact"/>
      </w:pPr>
      <w:r>
        <w:t>at risk of forced</w:t>
      </w:r>
      <w:r>
        <w:rPr>
          <w:spacing w:val="-4"/>
        </w:rPr>
        <w:t xml:space="preserve"> </w:t>
      </w:r>
      <w:r>
        <w:t>marriage</w:t>
      </w:r>
    </w:p>
    <w:p w:rsidR="00E033B3" w:rsidRDefault="004156E4">
      <w:pPr>
        <w:pStyle w:val="ListParagraph"/>
        <w:numPr>
          <w:ilvl w:val="0"/>
          <w:numId w:val="3"/>
        </w:numPr>
        <w:tabs>
          <w:tab w:val="left" w:pos="1260"/>
          <w:tab w:val="left" w:pos="1261"/>
        </w:tabs>
        <w:spacing w:line="279" w:lineRule="exact"/>
      </w:pPr>
      <w:proofErr w:type="gramStart"/>
      <w:r>
        <w:t>at</w:t>
      </w:r>
      <w:proofErr w:type="gramEnd"/>
      <w:r>
        <w:t xml:space="preserve"> risk of being drawn into</w:t>
      </w:r>
      <w:r>
        <w:rPr>
          <w:spacing w:val="-6"/>
        </w:rPr>
        <w:t xml:space="preserve"> </w:t>
      </w:r>
      <w:r>
        <w:t>extremism.</w:t>
      </w:r>
    </w:p>
    <w:p w:rsidR="00E033B3" w:rsidRDefault="00E033B3">
      <w:pPr>
        <w:spacing w:line="279" w:lineRule="exact"/>
      </w:pPr>
    </w:p>
    <w:p w:rsidR="00E033B3" w:rsidRDefault="004156E4">
      <w:pPr>
        <w:pStyle w:val="BodyText"/>
        <w:spacing w:before="34"/>
        <w:ind w:left="900" w:right="1442"/>
      </w:pPr>
      <w:r>
        <w:lastRenderedPageBreak/>
        <w:t>This list provides examples of additionally vulnerable groups and is not exhaustive. Special consideration includes the provision of safeguarding information and resources in community languages when appropriate and accessible formats for children with communication support needs.</w:t>
      </w:r>
    </w:p>
    <w:p w:rsidR="00E033B3" w:rsidRDefault="00E033B3">
      <w:pPr>
        <w:pStyle w:val="BodyText"/>
        <w:spacing w:before="10"/>
        <w:rPr>
          <w:sz w:val="19"/>
        </w:rPr>
      </w:pPr>
    </w:p>
    <w:p w:rsidR="00E033B3" w:rsidRDefault="004156E4">
      <w:pPr>
        <w:pStyle w:val="Heading1"/>
      </w:pPr>
      <w:bookmarkStart w:id="14" w:name="_TOC_250027"/>
      <w:bookmarkEnd w:id="14"/>
      <w:r>
        <w:t>Responding to allegations, disclosures or concerns</w:t>
      </w:r>
    </w:p>
    <w:p w:rsidR="00E033B3" w:rsidRDefault="004156E4">
      <w:pPr>
        <w:pStyle w:val="BodyText"/>
        <w:spacing w:before="58" w:line="276" w:lineRule="auto"/>
        <w:ind w:left="900" w:right="1493"/>
      </w:pPr>
      <w:r>
        <w:t>All staff, volunteers and players have a responsibility to ensure the safety and welfare of children and to take appropriate steps to ensure that suspicions and allegations of abuse are taken seriously and responded to quickly and appropriately. It is not the responsibility of anyone within the club to decide whether or not child abuse has taken place. It is never an option to do nothing if you become aware of concerns. These should be shared with the appropriate designated individuals or agencies without delay so that advice can be sought and appropriate action taken. It is however recognised that an individual may need to respond to a situation immediately and prior to such contact if the nature of the suspicion or report is putting the child concerned in immediate danger.</w:t>
      </w:r>
    </w:p>
    <w:p w:rsidR="00E033B3" w:rsidRDefault="00E033B3">
      <w:pPr>
        <w:pStyle w:val="BodyText"/>
        <w:spacing w:before="6"/>
        <w:rPr>
          <w:sz w:val="16"/>
        </w:rPr>
      </w:pPr>
    </w:p>
    <w:p w:rsidR="00C73135" w:rsidRDefault="00C73135" w:rsidP="00C73135">
      <w:pPr>
        <w:pStyle w:val="Heading1"/>
        <w:tabs>
          <w:tab w:val="left" w:pos="1260"/>
          <w:tab w:val="left" w:pos="1261"/>
        </w:tabs>
        <w:ind w:left="1260"/>
      </w:pPr>
      <w:bookmarkStart w:id="15" w:name="_TOC_250026"/>
      <w:bookmarkEnd w:id="15"/>
    </w:p>
    <w:p w:rsidR="00C73135" w:rsidRDefault="00C73135" w:rsidP="00C73135">
      <w:pPr>
        <w:pStyle w:val="Heading1"/>
        <w:tabs>
          <w:tab w:val="left" w:pos="1260"/>
          <w:tab w:val="left" w:pos="1261"/>
        </w:tabs>
        <w:ind w:left="1260"/>
      </w:pPr>
    </w:p>
    <w:p w:rsidR="00C73135" w:rsidRDefault="00C73135" w:rsidP="00C73135">
      <w:pPr>
        <w:pStyle w:val="Heading1"/>
        <w:tabs>
          <w:tab w:val="left" w:pos="1260"/>
          <w:tab w:val="left" w:pos="1261"/>
        </w:tabs>
        <w:ind w:left="1260"/>
      </w:pPr>
    </w:p>
    <w:p w:rsidR="00E033B3" w:rsidRDefault="004156E4" w:rsidP="00C73135">
      <w:pPr>
        <w:pStyle w:val="Heading1"/>
        <w:tabs>
          <w:tab w:val="left" w:pos="1260"/>
          <w:tab w:val="left" w:pos="1261"/>
        </w:tabs>
        <w:ind w:left="1260"/>
      </w:pPr>
      <w:r>
        <w:t>Raising concerns about a member of staff or a colleague</w:t>
      </w:r>
    </w:p>
    <w:p w:rsidR="00E033B3" w:rsidRDefault="004156E4">
      <w:pPr>
        <w:pStyle w:val="BodyText"/>
        <w:spacing w:before="257"/>
        <w:ind w:left="900" w:right="1454"/>
      </w:pPr>
      <w:proofErr w:type="gramStart"/>
      <w:r>
        <w:t>Staff</w:t>
      </w:r>
      <w:proofErr w:type="gramEnd"/>
      <w:r>
        <w:t xml:space="preserve"> who are concerned about the behaviour of a colleague towards a child are undoubtedly placed in a very difficult situation. They may worry that they have misunderstood the situation and they will wonder whether a report could jeopardise their colleague’s career. All staff must remember that the welfare of the child is paramount. The Club’s whistleblowing code </w:t>
      </w:r>
      <w:proofErr w:type="gramStart"/>
      <w:r w:rsidR="0022206F" w:rsidRPr="00196F60">
        <w:rPr>
          <w:b/>
          <w:color w:val="FF0000"/>
        </w:rPr>
        <w:t>( hyperlink</w:t>
      </w:r>
      <w:proofErr w:type="gramEnd"/>
      <w:r w:rsidR="0022206F">
        <w:t xml:space="preserve"> </w:t>
      </w:r>
      <w:r w:rsidR="0022206F" w:rsidRPr="00196F60">
        <w:rPr>
          <w:b/>
          <w:color w:val="FF0000"/>
        </w:rPr>
        <w:t>whistleblowing)</w:t>
      </w:r>
      <w:r>
        <w:t>enables staff to raise concerns or allegations, initially in confidence and for a sensitive enquiry to take place.</w:t>
      </w:r>
    </w:p>
    <w:p w:rsidR="00E033B3" w:rsidRDefault="00E033B3">
      <w:pPr>
        <w:pStyle w:val="BodyText"/>
        <w:spacing w:before="1"/>
      </w:pPr>
    </w:p>
    <w:p w:rsidR="00E033B3" w:rsidRDefault="004156E4">
      <w:pPr>
        <w:pStyle w:val="BodyText"/>
        <w:ind w:left="900" w:right="1455"/>
      </w:pPr>
      <w:r>
        <w:t>All concerns of poor practice or possible child abuse by colleagues should be reported to the D</w:t>
      </w:r>
      <w:r w:rsidR="0022206F">
        <w:t xml:space="preserve">esignated Safeguarding </w:t>
      </w:r>
      <w:proofErr w:type="gramStart"/>
      <w:r w:rsidR="0022206F">
        <w:t xml:space="preserve">officer </w:t>
      </w:r>
      <w:r>
        <w:t>.</w:t>
      </w:r>
      <w:proofErr w:type="gramEnd"/>
      <w:r>
        <w:t xml:space="preserve"> Complaints about the D</w:t>
      </w:r>
      <w:r w:rsidR="0022206F">
        <w:t>esignated Safeguarding Officer</w:t>
      </w:r>
      <w:r>
        <w:t xml:space="preserve"> should be reported to the Senior Safeguarding Manager. The LADO will be notified of any concerns relating to staff and the Club’s </w:t>
      </w:r>
      <w:proofErr w:type="gramStart"/>
      <w:r>
        <w:t>Designated</w:t>
      </w:r>
      <w:proofErr w:type="gramEnd"/>
      <w:r>
        <w:t xml:space="preserve"> staff will consult with the police and local authority children’s social care as appropriate. Useful contact details are listed at the end of this</w:t>
      </w:r>
      <w:r>
        <w:rPr>
          <w:spacing w:val="-3"/>
        </w:rPr>
        <w:t xml:space="preserve"> </w:t>
      </w:r>
      <w:r>
        <w:t>policy.</w:t>
      </w:r>
    </w:p>
    <w:p w:rsidR="00E033B3" w:rsidRDefault="00E033B3">
      <w:pPr>
        <w:pStyle w:val="BodyText"/>
        <w:spacing w:before="11"/>
        <w:rPr>
          <w:sz w:val="23"/>
        </w:rPr>
      </w:pPr>
    </w:p>
    <w:p w:rsidR="00E033B3" w:rsidRDefault="00FF1D0F">
      <w:pPr>
        <w:pStyle w:val="BodyText"/>
        <w:spacing w:before="1"/>
        <w:ind w:left="900" w:right="1854"/>
      </w:pPr>
      <w:r>
        <w:t>Staff can</w:t>
      </w:r>
      <w:r w:rsidR="004156E4">
        <w:t xml:space="preserve"> also report their concerns directly to </w:t>
      </w:r>
      <w:r w:rsidR="0022206F">
        <w:t xml:space="preserve">the LADO, Cheshire East Safegaurding Children’s </w:t>
      </w:r>
      <w:r w:rsidR="00701A83">
        <w:t>Partnership</w:t>
      </w:r>
      <w:r w:rsidR="004156E4">
        <w:t>, the police or the NSPCC if they believe direct reporting is necessary to secure action. Where there is a co</w:t>
      </w:r>
      <w:r w:rsidR="00701A83">
        <w:t>mplaint against a member of Crewe Alexandra Football Club</w:t>
      </w:r>
      <w:r w:rsidR="004156E4">
        <w:t xml:space="preserve"> staff then one of the following may occur:</w:t>
      </w:r>
    </w:p>
    <w:p w:rsidR="00E033B3" w:rsidRDefault="004156E4">
      <w:pPr>
        <w:pStyle w:val="ListParagraph"/>
        <w:numPr>
          <w:ilvl w:val="0"/>
          <w:numId w:val="3"/>
        </w:numPr>
        <w:tabs>
          <w:tab w:val="left" w:pos="1260"/>
          <w:tab w:val="left" w:pos="1261"/>
        </w:tabs>
        <w:spacing w:before="1"/>
      </w:pPr>
      <w:r>
        <w:t>A criminal investigation led by the</w:t>
      </w:r>
      <w:r>
        <w:rPr>
          <w:spacing w:val="-8"/>
        </w:rPr>
        <w:t xml:space="preserve"> </w:t>
      </w:r>
      <w:r>
        <w:t>Police</w:t>
      </w:r>
    </w:p>
    <w:p w:rsidR="00E033B3" w:rsidRDefault="004156E4">
      <w:pPr>
        <w:pStyle w:val="ListParagraph"/>
        <w:numPr>
          <w:ilvl w:val="0"/>
          <w:numId w:val="3"/>
        </w:numPr>
        <w:tabs>
          <w:tab w:val="left" w:pos="1260"/>
          <w:tab w:val="left" w:pos="1261"/>
        </w:tabs>
        <w:spacing w:line="279" w:lineRule="exact"/>
      </w:pPr>
      <w:r>
        <w:t>A child protection investigation led in a mu</w:t>
      </w:r>
      <w:r w:rsidR="0022206F">
        <w:t>lti-agency approach by the Cheshire East Council Safegaurding Children’s Services</w:t>
      </w:r>
    </w:p>
    <w:p w:rsidR="00E033B3" w:rsidRDefault="004156E4">
      <w:pPr>
        <w:pStyle w:val="ListParagraph"/>
        <w:numPr>
          <w:ilvl w:val="0"/>
          <w:numId w:val="3"/>
        </w:numPr>
        <w:tabs>
          <w:tab w:val="left" w:pos="1260"/>
          <w:tab w:val="left" w:pos="1261"/>
        </w:tabs>
        <w:ind w:right="1700"/>
      </w:pPr>
      <w:r>
        <w:t>A disciplinary or misconduct investigation led by the club, which may also involve The Football Association</w:t>
      </w:r>
    </w:p>
    <w:p w:rsidR="00E033B3" w:rsidRDefault="00E033B3">
      <w:pPr>
        <w:pStyle w:val="BodyText"/>
      </w:pPr>
    </w:p>
    <w:p w:rsidR="00E033B3" w:rsidRDefault="004156E4">
      <w:pPr>
        <w:pStyle w:val="BodyText"/>
        <w:ind w:left="900" w:right="2037"/>
      </w:pPr>
      <w:r>
        <w:t>The club will delay an internal disciplinary or misconduct investigation while a criminal or local authority investigation takes place.</w:t>
      </w:r>
    </w:p>
    <w:p w:rsidR="00E033B3" w:rsidRDefault="00E033B3">
      <w:pPr>
        <w:pStyle w:val="BodyText"/>
        <w:spacing w:before="2"/>
      </w:pPr>
    </w:p>
    <w:p w:rsidR="00E033B3" w:rsidRDefault="00FF1D0F">
      <w:pPr>
        <w:pStyle w:val="Heading4"/>
        <w:rPr>
          <w:rFonts w:ascii="Arial"/>
        </w:rPr>
      </w:pPr>
      <w:r>
        <w:rPr>
          <w:rFonts w:ascii="Arial"/>
        </w:rPr>
        <w:t>Non recent abuse a</w:t>
      </w:r>
      <w:r w:rsidR="004156E4">
        <w:rPr>
          <w:rFonts w:ascii="Arial"/>
        </w:rPr>
        <w:t>llegations against staff</w:t>
      </w:r>
    </w:p>
    <w:p w:rsidR="00E033B3" w:rsidRDefault="00E033B3">
      <w:pPr>
        <w:pStyle w:val="BodyText"/>
        <w:spacing w:before="3"/>
        <w:rPr>
          <w:rFonts w:ascii="Arial"/>
          <w:b/>
          <w:sz w:val="23"/>
        </w:rPr>
      </w:pPr>
    </w:p>
    <w:p w:rsidR="00E033B3" w:rsidRDefault="004156E4">
      <w:pPr>
        <w:pStyle w:val="BodyText"/>
        <w:spacing w:before="1"/>
        <w:ind w:left="900" w:right="1696"/>
      </w:pPr>
      <w:r>
        <w:t>All concerns</w:t>
      </w:r>
      <w:r w:rsidR="0022206F">
        <w:t xml:space="preserve"> will be taken seriously by Crewe Alexandra Football Club</w:t>
      </w:r>
      <w:r>
        <w:t xml:space="preserve"> and responded to positively irrespective of when they arose. Evi</w:t>
      </w:r>
      <w:r w:rsidR="00FF1D0F">
        <w:t>dence demonstrates that non recent</w:t>
      </w:r>
      <w:r>
        <w:t xml:space="preserve"> concerns may indicate current risks and therefore the Club encourages anybody with concerns to report them directly to the Police or Designated Safeguarding Officer.</w:t>
      </w:r>
    </w:p>
    <w:p w:rsidR="00E033B3" w:rsidRDefault="00E033B3">
      <w:pPr>
        <w:pStyle w:val="BodyText"/>
        <w:spacing w:before="4"/>
        <w:rPr>
          <w:sz w:val="16"/>
        </w:rPr>
      </w:pPr>
    </w:p>
    <w:p w:rsidR="00E033B3" w:rsidRDefault="004156E4">
      <w:pPr>
        <w:pStyle w:val="BodyText"/>
        <w:ind w:left="950"/>
      </w:pPr>
      <w:r>
        <w:t>Please see the club’s Whistleblowing policy</w:t>
      </w:r>
      <w:proofErr w:type="gramStart"/>
      <w:r w:rsidRPr="0022206F">
        <w:rPr>
          <w:b/>
        </w:rPr>
        <w:t>.</w:t>
      </w:r>
      <w:r w:rsidR="0022206F" w:rsidRPr="0022206F">
        <w:rPr>
          <w:b/>
        </w:rPr>
        <w:t>(</w:t>
      </w:r>
      <w:proofErr w:type="gramEnd"/>
      <w:r w:rsidR="0022206F" w:rsidRPr="00196F60">
        <w:rPr>
          <w:b/>
          <w:color w:val="FF0000"/>
        </w:rPr>
        <w:t>Hyper link)</w:t>
      </w:r>
    </w:p>
    <w:p w:rsidR="00E033B3" w:rsidRDefault="00E033B3">
      <w:pPr>
        <w:pStyle w:val="BodyText"/>
        <w:spacing w:before="5"/>
        <w:rPr>
          <w:sz w:val="16"/>
        </w:rPr>
      </w:pPr>
    </w:p>
    <w:p w:rsidR="00E033B3" w:rsidRDefault="004156E4">
      <w:pPr>
        <w:pStyle w:val="BodyText"/>
        <w:ind w:left="900" w:right="1448"/>
      </w:pPr>
      <w:r>
        <w:lastRenderedPageBreak/>
        <w:t xml:space="preserve">Allegations concerning staff </w:t>
      </w:r>
      <w:proofErr w:type="gramStart"/>
      <w:r>
        <w:t>who</w:t>
      </w:r>
      <w:proofErr w:type="gramEnd"/>
      <w:r>
        <w:t xml:space="preserve"> no longer</w:t>
      </w:r>
      <w:r w:rsidR="00FF1D0F">
        <w:t xml:space="preserve"> work at the Club, or non</w:t>
      </w:r>
      <w:r w:rsidR="00EF39D6">
        <w:t>-</w:t>
      </w:r>
      <w:r w:rsidR="00FF1D0F">
        <w:t xml:space="preserve"> recent</w:t>
      </w:r>
      <w:r>
        <w:t xml:space="preserve"> allegations will be reported to the police and/or LADO, FA and EFL.</w:t>
      </w:r>
    </w:p>
    <w:p w:rsidR="00E033B3" w:rsidRDefault="004156E4">
      <w:pPr>
        <w:pStyle w:val="Heading1"/>
        <w:spacing w:before="27"/>
      </w:pPr>
      <w:bookmarkStart w:id="16" w:name="_TOC_250025"/>
      <w:bookmarkEnd w:id="16"/>
      <w:r>
        <w:t>Staff training</w:t>
      </w:r>
    </w:p>
    <w:p w:rsidR="00E033B3" w:rsidRDefault="004156E4">
      <w:pPr>
        <w:pStyle w:val="BodyText"/>
        <w:spacing w:before="57"/>
        <w:ind w:left="900" w:right="2045"/>
      </w:pPr>
      <w:r>
        <w:t>It is important that all staff receive training to enable them to recognise the possible signs and indicators of abuse, neglect and exploitation and to know what to do if they have a concern.</w:t>
      </w:r>
      <w:r w:rsidR="0022206F">
        <w:t xml:space="preserve"> </w:t>
      </w:r>
    </w:p>
    <w:p w:rsidR="00E033B3" w:rsidRDefault="00E033B3">
      <w:pPr>
        <w:pStyle w:val="BodyText"/>
        <w:spacing w:before="1"/>
      </w:pPr>
    </w:p>
    <w:p w:rsidR="00E033B3" w:rsidRDefault="004156E4">
      <w:pPr>
        <w:pStyle w:val="BodyText"/>
        <w:ind w:left="900" w:right="1686"/>
      </w:pPr>
      <w:r>
        <w:t>New staff and Board members will receive a</w:t>
      </w:r>
      <w:r w:rsidR="00FF1D0F">
        <w:t xml:space="preserve">n introductory safeguarding training </w:t>
      </w:r>
      <w:proofErr w:type="gramStart"/>
      <w:r w:rsidR="00FF1D0F">
        <w:t xml:space="preserve">session </w:t>
      </w:r>
      <w:r>
        <w:t>,</w:t>
      </w:r>
      <w:proofErr w:type="gramEnd"/>
      <w:r>
        <w:t xml:space="preserve"> which includes the Club’s safeguarding policies and procedures, staff behaviour policy, reporting and recording arrangements, and details for the D</w:t>
      </w:r>
      <w:r w:rsidR="0022206F">
        <w:t>esignated Safeguarding Officer</w:t>
      </w:r>
      <w:r>
        <w:t>. All staff, including the D</w:t>
      </w:r>
      <w:r w:rsidR="0022206F">
        <w:t>esignated S</w:t>
      </w:r>
      <w:r w:rsidR="00701A83">
        <w:t>afegua</w:t>
      </w:r>
      <w:r w:rsidR="0022206F">
        <w:t xml:space="preserve">rding </w:t>
      </w:r>
      <w:proofErr w:type="gramStart"/>
      <w:r w:rsidR="0022206F">
        <w:t xml:space="preserve">Officer </w:t>
      </w:r>
      <w:r>
        <w:t>,</w:t>
      </w:r>
      <w:proofErr w:type="gramEnd"/>
      <w:r>
        <w:t xml:space="preserve"> S</w:t>
      </w:r>
      <w:r w:rsidR="0022206F">
        <w:t>enior Safeguarding Officer</w:t>
      </w:r>
      <w:r>
        <w:t xml:space="preserve"> and Board will receive training that is regularly updated. All staff working directly with children will be required to attend an FA safeguarding course (managers, club, officials, stewards, club </w:t>
      </w:r>
      <w:proofErr w:type="gramStart"/>
      <w:r>
        <w:t>mascots</w:t>
      </w:r>
      <w:proofErr w:type="gramEnd"/>
      <w:r>
        <w:t xml:space="preserve"> medics and other support staff) and coaches will be required to undertake the FA coaches’ safeguarding children</w:t>
      </w:r>
    </w:p>
    <w:p w:rsidR="00E033B3" w:rsidRDefault="004156E4">
      <w:pPr>
        <w:pStyle w:val="BodyText"/>
        <w:ind w:left="900" w:right="1539"/>
      </w:pPr>
      <w:proofErr w:type="gramStart"/>
      <w:r>
        <w:t>course</w:t>
      </w:r>
      <w:proofErr w:type="gramEnd"/>
      <w:r>
        <w:t xml:space="preserve"> (‘How we support’ level 1 workshop) or the UK Coaching Safeguarding and Protecting Ch</w:t>
      </w:r>
      <w:r w:rsidR="00701A83">
        <w:t xml:space="preserve">ildren workshop. Training will be refreshed </w:t>
      </w:r>
      <w:r>
        <w:t xml:space="preserve">every three years. All staff will also receive safeguarding updates via email, e-bulletins, </w:t>
      </w:r>
      <w:proofErr w:type="gramStart"/>
      <w:r>
        <w:t>website</w:t>
      </w:r>
      <w:proofErr w:type="gramEnd"/>
      <w:r>
        <w:t xml:space="preserve"> access and staff meetings throughout the year.</w:t>
      </w:r>
    </w:p>
    <w:p w:rsidR="00E033B3" w:rsidRDefault="00E033B3">
      <w:pPr>
        <w:pStyle w:val="BodyText"/>
        <w:spacing w:before="9"/>
        <w:rPr>
          <w:sz w:val="19"/>
        </w:rPr>
      </w:pPr>
    </w:p>
    <w:p w:rsidR="00E033B3" w:rsidRDefault="004156E4">
      <w:pPr>
        <w:pStyle w:val="Heading1"/>
      </w:pPr>
      <w:bookmarkStart w:id="17" w:name="_TOC_250024"/>
      <w:bookmarkEnd w:id="17"/>
      <w:r>
        <w:t>Safer recruitment</w:t>
      </w:r>
    </w:p>
    <w:p w:rsidR="00E033B3" w:rsidRDefault="004156E4">
      <w:pPr>
        <w:pStyle w:val="BodyText"/>
        <w:spacing w:before="60"/>
        <w:ind w:left="900" w:right="1586"/>
      </w:pPr>
      <w:r>
        <w:t xml:space="preserve">Our Club complies with the requirements of </w:t>
      </w:r>
      <w:r w:rsidRPr="004F3E62">
        <w:t>Keeping Children Safe in Education (DfE 2016 and DfE</w:t>
      </w:r>
      <w:r>
        <w:t xml:space="preserve"> </w:t>
      </w:r>
      <w:r w:rsidR="004F3E62" w:rsidRPr="004F3E62">
        <w:t>2020</w:t>
      </w:r>
      <w:r>
        <w:t xml:space="preserve"> which is currently subje</w:t>
      </w:r>
      <w:r w:rsidR="00701A83">
        <w:t>ct to consultation) and the Cheshire East Safeguarding Partnership</w:t>
      </w:r>
      <w:r>
        <w:t xml:space="preserve"> by carrying out the required checks including the take up of references and verifying the applicant’s identity, qualifications and work history. The Club’s Staff Recruitment policy and procedures </w:t>
      </w:r>
      <w:proofErr w:type="gramStart"/>
      <w:r w:rsidR="00B82AC0">
        <w:t xml:space="preserve">( </w:t>
      </w:r>
      <w:r w:rsidR="00B82AC0" w:rsidRPr="008C5FA7">
        <w:rPr>
          <w:b/>
          <w:color w:val="FF0000"/>
        </w:rPr>
        <w:t>hyperlink</w:t>
      </w:r>
      <w:proofErr w:type="gramEnd"/>
      <w:r w:rsidR="008C5FA7">
        <w:rPr>
          <w:b/>
          <w:color w:val="FF0000"/>
        </w:rPr>
        <w:t xml:space="preserve"> safe recruitment</w:t>
      </w:r>
      <w:r w:rsidR="00B82AC0" w:rsidRPr="008C5FA7">
        <w:rPr>
          <w:b/>
          <w:color w:val="FF0000"/>
        </w:rPr>
        <w:t>)</w:t>
      </w:r>
      <w:r w:rsidR="00B82AC0">
        <w:t xml:space="preserve"> </w:t>
      </w:r>
      <w:r>
        <w:t>set out the process in full and can be found on our website. All staff engaged in any way in activities involving substantial and unsupervised responsibilities in relation to children, young people and adults at risk are required to have a Disclosure and Barring Service check (DBS) and will not be allowed to work in any unaccompanied capacity until clearance has been received by the Club’s D</w:t>
      </w:r>
      <w:r w:rsidR="00B82AC0">
        <w:t>esignated Safeguarding Officer</w:t>
      </w:r>
      <w:r>
        <w:t>.</w:t>
      </w:r>
    </w:p>
    <w:p w:rsidR="00C73135" w:rsidRDefault="00C73135" w:rsidP="00C73135">
      <w:r>
        <w:t xml:space="preserve">                  A</w:t>
      </w:r>
      <w:r w:rsidR="00B82AC0">
        <w:t xml:space="preserve">s per the legal requirement Crewe Alexandra Football </w:t>
      </w:r>
      <w:proofErr w:type="gramStart"/>
      <w:r w:rsidR="00B82AC0">
        <w:t xml:space="preserve">Club </w:t>
      </w:r>
      <w:r>
        <w:t xml:space="preserve"> will</w:t>
      </w:r>
      <w:proofErr w:type="gramEnd"/>
      <w:r>
        <w:t xml:space="preserve"> make a barring referral directly to DBS when the following</w:t>
      </w:r>
    </w:p>
    <w:p w:rsidR="00C73135" w:rsidRDefault="00C73135" w:rsidP="00C73135">
      <w:r>
        <w:t xml:space="preserve">                  </w:t>
      </w:r>
      <w:proofErr w:type="gramStart"/>
      <w:r>
        <w:t>conditions</w:t>
      </w:r>
      <w:proofErr w:type="gramEnd"/>
      <w:r>
        <w:t xml:space="preserve"> have been met:</w:t>
      </w:r>
    </w:p>
    <w:p w:rsidR="00C73135" w:rsidRDefault="00C73135" w:rsidP="00C73135">
      <w:pPr>
        <w:pStyle w:val="ListParagraph"/>
        <w:numPr>
          <w:ilvl w:val="0"/>
          <w:numId w:val="4"/>
        </w:numPr>
      </w:pPr>
      <w:r>
        <w:t>they have permanently removed a person from regulated activity through dismissal or permanent transfer</w:t>
      </w:r>
    </w:p>
    <w:p w:rsidR="00C73135" w:rsidRDefault="00C73135" w:rsidP="00C73135">
      <w:pPr>
        <w:pStyle w:val="ListParagraph"/>
        <w:ind w:left="1050" w:firstLine="0"/>
      </w:pPr>
      <w:r>
        <w:t xml:space="preserve"> </w:t>
      </w:r>
      <w:proofErr w:type="gramStart"/>
      <w:r>
        <w:t>from</w:t>
      </w:r>
      <w:proofErr w:type="gramEnd"/>
      <w:r>
        <w:t xml:space="preserve"> regulated activity (or would have if the person had not left, resigned, retired or been made redundant); and </w:t>
      </w:r>
    </w:p>
    <w:p w:rsidR="00C73135" w:rsidRDefault="00C73135" w:rsidP="00C73135">
      <w:r>
        <w:t xml:space="preserve">               2. </w:t>
      </w:r>
      <w:proofErr w:type="gramStart"/>
      <w:r>
        <w:t>they</w:t>
      </w:r>
      <w:proofErr w:type="gramEnd"/>
      <w:r>
        <w:t xml:space="preserve"> believe the person has either: </w:t>
      </w:r>
    </w:p>
    <w:p w:rsidR="00C73135" w:rsidRDefault="00C73135" w:rsidP="00C73135">
      <w:r>
        <w:t xml:space="preserve">               </w:t>
      </w:r>
      <w:proofErr w:type="gramStart"/>
      <w:r>
        <w:t>a</w:t>
      </w:r>
      <w:proofErr w:type="gramEnd"/>
      <w:r>
        <w:t xml:space="preserve">. engaged in relevant conduct </w:t>
      </w:r>
    </w:p>
    <w:p w:rsidR="00C73135" w:rsidRDefault="00C73135" w:rsidP="00C73135">
      <w:r>
        <w:t xml:space="preserve">               </w:t>
      </w:r>
      <w:proofErr w:type="gramStart"/>
      <w:r>
        <w:t>b</w:t>
      </w:r>
      <w:proofErr w:type="gramEnd"/>
      <w:r>
        <w:t xml:space="preserve">. satisfied the ‘harm test’ (i.e. no action or inaction occurred, but the present risk that it could was significant) </w:t>
      </w:r>
    </w:p>
    <w:p w:rsidR="00C73135" w:rsidRDefault="00C73135" w:rsidP="00C73135">
      <w:r>
        <w:t xml:space="preserve">               </w:t>
      </w:r>
      <w:proofErr w:type="gramStart"/>
      <w:r>
        <w:t>c</w:t>
      </w:r>
      <w:proofErr w:type="gramEnd"/>
      <w:r>
        <w:t>. received a caution or conviction for a relevant offence</w:t>
      </w:r>
    </w:p>
    <w:p w:rsidR="00C73135" w:rsidRDefault="00C73135">
      <w:pPr>
        <w:pStyle w:val="BodyText"/>
        <w:spacing w:before="60"/>
        <w:ind w:left="900" w:right="1586"/>
      </w:pPr>
    </w:p>
    <w:p w:rsidR="00E033B3" w:rsidRDefault="00E033B3">
      <w:pPr>
        <w:pStyle w:val="BodyText"/>
        <w:spacing w:before="8"/>
        <w:rPr>
          <w:sz w:val="19"/>
        </w:rPr>
      </w:pPr>
    </w:p>
    <w:p w:rsidR="00E033B3" w:rsidRDefault="004156E4">
      <w:pPr>
        <w:pStyle w:val="Heading2"/>
      </w:pPr>
      <w:bookmarkStart w:id="18" w:name="_TOC_250023"/>
      <w:bookmarkEnd w:id="18"/>
      <w:r>
        <w:t>Volunteers</w:t>
      </w:r>
    </w:p>
    <w:p w:rsidR="00E033B3" w:rsidRDefault="004156E4">
      <w:pPr>
        <w:pStyle w:val="BodyText"/>
        <w:spacing w:before="59"/>
        <w:ind w:left="900" w:right="1630"/>
      </w:pPr>
      <w:proofErr w:type="gramStart"/>
      <w:r>
        <w:t>Volunteers,</w:t>
      </w:r>
      <w:proofErr w:type="gramEnd"/>
      <w:r>
        <w:t xml:space="preserve"> will undergo D</w:t>
      </w:r>
      <w:r w:rsidR="00B82AC0">
        <w:t xml:space="preserve">isclousre and Barring Services </w:t>
      </w:r>
      <w:r>
        <w:t xml:space="preserve">checks commensurate with their role and responsibilities in the Club, their contact with children and adults at risk and the supervision provided to them. </w:t>
      </w:r>
      <w:r w:rsidRPr="00B82AC0">
        <w:rPr>
          <w:b/>
        </w:rPr>
        <w:t>Under no circumstances will a volunteer who has not been appropriately checked be left unsupervised</w:t>
      </w:r>
      <w:r>
        <w:t>.</w:t>
      </w:r>
    </w:p>
    <w:p w:rsidR="00E033B3" w:rsidRDefault="00E033B3">
      <w:pPr>
        <w:pStyle w:val="BodyText"/>
        <w:spacing w:before="9"/>
        <w:rPr>
          <w:sz w:val="19"/>
        </w:rPr>
      </w:pPr>
    </w:p>
    <w:p w:rsidR="00E033B3" w:rsidRDefault="004156E4">
      <w:pPr>
        <w:pStyle w:val="Heading2"/>
      </w:pPr>
      <w:bookmarkStart w:id="19" w:name="_TOC_250022"/>
      <w:bookmarkEnd w:id="19"/>
      <w:r>
        <w:t>Contractors</w:t>
      </w:r>
    </w:p>
    <w:p w:rsidR="00E033B3" w:rsidRDefault="004156E4">
      <w:pPr>
        <w:pStyle w:val="BodyText"/>
        <w:spacing w:before="59"/>
        <w:ind w:left="900" w:right="1605"/>
      </w:pPr>
      <w:r>
        <w:t>The Club checks the identity of all contractors working on site and requests DBS with barred list checks where required by statutory guidance. Contractors who have not undergone checks will not be allowed to work unsupervised during times where children/adults at risk are on site.</w:t>
      </w:r>
    </w:p>
    <w:p w:rsidR="00E033B3" w:rsidRDefault="00E033B3">
      <w:pPr>
        <w:pStyle w:val="BodyText"/>
        <w:spacing w:before="10"/>
        <w:rPr>
          <w:sz w:val="19"/>
        </w:rPr>
      </w:pPr>
    </w:p>
    <w:p w:rsidR="00E033B3" w:rsidRDefault="004156E4">
      <w:pPr>
        <w:pStyle w:val="Heading1"/>
      </w:pPr>
      <w:bookmarkStart w:id="20" w:name="_TOC_250021"/>
      <w:bookmarkEnd w:id="20"/>
      <w:r>
        <w:t>Site security</w:t>
      </w:r>
    </w:p>
    <w:p w:rsidR="00E033B3" w:rsidRDefault="004156E4">
      <w:pPr>
        <w:pStyle w:val="BodyText"/>
        <w:spacing w:before="60"/>
        <w:ind w:left="900" w:right="1458"/>
      </w:pPr>
      <w:r>
        <w:t>Visitors to the Club, including contractors, are asked to sign in and are given a badge, which confirms they have permission to be on site. All visitors are expected to observe the Club’s safeguarding and health and safety regulations.</w:t>
      </w:r>
    </w:p>
    <w:p w:rsidR="00C73135" w:rsidRDefault="00C73135">
      <w:pPr>
        <w:pStyle w:val="BodyText"/>
        <w:spacing w:before="60"/>
        <w:ind w:left="900" w:right="1458"/>
      </w:pPr>
      <w:r>
        <w:t xml:space="preserve">No visitor will be allowed to areas used by children and they will be challenged as to why they are </w:t>
      </w:r>
      <w:proofErr w:type="gramStart"/>
      <w:r>
        <w:lastRenderedPageBreak/>
        <w:t>there .</w:t>
      </w:r>
      <w:proofErr w:type="gramEnd"/>
    </w:p>
    <w:p w:rsidR="00E033B3" w:rsidRDefault="00E033B3">
      <w:pPr>
        <w:pStyle w:val="BodyText"/>
        <w:spacing w:before="9"/>
        <w:rPr>
          <w:sz w:val="19"/>
        </w:rPr>
      </w:pPr>
    </w:p>
    <w:p w:rsidR="00C73135" w:rsidRDefault="00C73135">
      <w:pPr>
        <w:pStyle w:val="Heading1"/>
      </w:pPr>
      <w:bookmarkStart w:id="21" w:name="_TOC_250020"/>
      <w:bookmarkEnd w:id="21"/>
    </w:p>
    <w:p w:rsidR="00E033B3" w:rsidRDefault="004156E4">
      <w:pPr>
        <w:pStyle w:val="Heading1"/>
      </w:pPr>
      <w:r>
        <w:t>Off-site arrangements, trips and visits</w:t>
      </w:r>
    </w:p>
    <w:p w:rsidR="00E033B3" w:rsidRDefault="004156E4">
      <w:pPr>
        <w:pStyle w:val="BodyText"/>
        <w:spacing w:before="58"/>
        <w:ind w:left="900" w:right="1693"/>
      </w:pPr>
      <w:r>
        <w:t>All extended and off-site activities are subject to a risk assessment to satisfy health and safety and safeguarding requirements. Where Club activities are provided by and managed by the Club, our own child protection policy and procedures apply. If other organisations provide services or activities in partnership with or on behalf of the Club we will check that they have appropriate procedures in place, including safer recruitment procedures.</w:t>
      </w:r>
    </w:p>
    <w:p w:rsidR="00E033B3" w:rsidRDefault="00E033B3">
      <w:pPr>
        <w:pStyle w:val="BodyText"/>
        <w:spacing w:before="1"/>
      </w:pPr>
    </w:p>
    <w:p w:rsidR="00E033B3" w:rsidRDefault="004156E4">
      <w:pPr>
        <w:pStyle w:val="BodyText"/>
        <w:ind w:left="900" w:right="1689"/>
      </w:pPr>
      <w:r>
        <w:t>When our children are involved in off-site activities facilitated or organised by the Club, including day and residential visits and work-related activities, we will check that effective safeguarding and child protection arrangements are in place.</w:t>
      </w:r>
    </w:p>
    <w:p w:rsidR="00C44647" w:rsidRDefault="00C44647">
      <w:pPr>
        <w:pStyle w:val="BodyText"/>
        <w:ind w:left="900" w:right="1689"/>
      </w:pPr>
      <w:r>
        <w:t>During the activities of the tour/trip t</w:t>
      </w:r>
      <w:r w:rsidR="00C73135">
        <w:t>he group leader will ensure that child prote</w:t>
      </w:r>
      <w:r>
        <w:t xml:space="preserve">ction arrangements are in place and will make sure that any changes are made if they do not meet the required </w:t>
      </w:r>
      <w:proofErr w:type="gramStart"/>
      <w:r>
        <w:t>expectations .</w:t>
      </w:r>
      <w:proofErr w:type="gramEnd"/>
    </w:p>
    <w:p w:rsidR="00C73135" w:rsidRPr="00B82AC0" w:rsidRDefault="00C44647">
      <w:pPr>
        <w:pStyle w:val="BodyText"/>
        <w:ind w:left="900" w:right="1689"/>
        <w:rPr>
          <w:b/>
        </w:rPr>
      </w:pPr>
      <w:r>
        <w:t xml:space="preserve">Please click this link to see our Transport and tours </w:t>
      </w:r>
      <w:proofErr w:type="gramStart"/>
      <w:r>
        <w:t xml:space="preserve">policy </w:t>
      </w:r>
      <w:r w:rsidR="00B82AC0">
        <w:t xml:space="preserve"> </w:t>
      </w:r>
      <w:r w:rsidR="00B82AC0" w:rsidRPr="00C44647">
        <w:rPr>
          <w:b/>
          <w:color w:val="FF0000"/>
        </w:rPr>
        <w:t>Tours</w:t>
      </w:r>
      <w:proofErr w:type="gramEnd"/>
      <w:r w:rsidR="00B82AC0" w:rsidRPr="00C44647">
        <w:rPr>
          <w:b/>
          <w:color w:val="FF0000"/>
        </w:rPr>
        <w:t xml:space="preserve"> hyperlink</w:t>
      </w:r>
    </w:p>
    <w:p w:rsidR="00C73135" w:rsidRDefault="00C73135">
      <w:pPr>
        <w:pStyle w:val="Heading1"/>
        <w:spacing w:before="15"/>
      </w:pPr>
    </w:p>
    <w:p w:rsidR="00E033B3" w:rsidRDefault="004156E4">
      <w:pPr>
        <w:pStyle w:val="Heading1"/>
        <w:spacing w:before="15"/>
      </w:pPr>
      <w:r>
        <w:t>Staff/children/adults</w:t>
      </w:r>
      <w:r>
        <w:rPr>
          <w:spacing w:val="-13"/>
        </w:rPr>
        <w:t xml:space="preserve"> </w:t>
      </w:r>
      <w:r>
        <w:t>at</w:t>
      </w:r>
      <w:r>
        <w:rPr>
          <w:spacing w:val="-11"/>
        </w:rPr>
        <w:t xml:space="preserve"> </w:t>
      </w:r>
      <w:r>
        <w:t>risk</w:t>
      </w:r>
      <w:r>
        <w:rPr>
          <w:spacing w:val="-10"/>
        </w:rPr>
        <w:t xml:space="preserve"> </w:t>
      </w:r>
      <w:r>
        <w:t>online</w:t>
      </w:r>
      <w:r>
        <w:rPr>
          <w:spacing w:val="-10"/>
        </w:rPr>
        <w:t xml:space="preserve"> </w:t>
      </w:r>
      <w:r>
        <w:t>and</w:t>
      </w:r>
      <w:r>
        <w:rPr>
          <w:spacing w:val="-13"/>
        </w:rPr>
        <w:t xml:space="preserve"> </w:t>
      </w:r>
      <w:r>
        <w:t>electronic</w:t>
      </w:r>
      <w:r>
        <w:rPr>
          <w:spacing w:val="-10"/>
        </w:rPr>
        <w:t xml:space="preserve"> </w:t>
      </w:r>
      <w:r>
        <w:t>communication</w:t>
      </w:r>
    </w:p>
    <w:p w:rsidR="00E033B3" w:rsidRDefault="004156E4">
      <w:pPr>
        <w:pStyle w:val="BodyText"/>
        <w:spacing w:before="58"/>
        <w:ind w:left="900" w:right="1476"/>
      </w:pPr>
      <w:r>
        <w:t xml:space="preserve">The Club provides advice to staff and volunteers regarding their personal online activity and electronic communication. CAFC has strict rules </w:t>
      </w:r>
      <w:r w:rsidR="000734FC">
        <w:t xml:space="preserve">(staff code of conduct) </w:t>
      </w:r>
      <w:r>
        <w:t>regarding online contact and electronic communication with participants and service users (children/adults at risk). Staff found to be in breach of these rules may be subject to disciplinary action and/or internal/external</w:t>
      </w:r>
      <w:r>
        <w:rPr>
          <w:spacing w:val="-25"/>
        </w:rPr>
        <w:t xml:space="preserve"> </w:t>
      </w:r>
      <w:r>
        <w:t>investigation.</w:t>
      </w:r>
    </w:p>
    <w:p w:rsidR="00E033B3" w:rsidRDefault="00E033B3">
      <w:pPr>
        <w:pStyle w:val="BodyText"/>
        <w:spacing w:before="9"/>
        <w:rPr>
          <w:sz w:val="19"/>
        </w:rPr>
      </w:pPr>
    </w:p>
    <w:p w:rsidR="00C73135" w:rsidRDefault="00C73135">
      <w:pPr>
        <w:pStyle w:val="Heading1"/>
        <w:spacing w:before="1"/>
      </w:pPr>
      <w:bookmarkStart w:id="22" w:name="_TOC_250019"/>
      <w:bookmarkEnd w:id="22"/>
    </w:p>
    <w:p w:rsidR="00E033B3" w:rsidRDefault="004156E4">
      <w:pPr>
        <w:pStyle w:val="Heading1"/>
        <w:spacing w:before="1"/>
      </w:pPr>
      <w:r>
        <w:t>Child protection procedures</w:t>
      </w:r>
    </w:p>
    <w:p w:rsidR="00E033B3" w:rsidRDefault="004156E4">
      <w:pPr>
        <w:pStyle w:val="Heading2"/>
        <w:spacing w:before="240"/>
      </w:pPr>
      <w:bookmarkStart w:id="23" w:name="_TOC_250018"/>
      <w:bookmarkEnd w:id="23"/>
      <w:r>
        <w:t>Recognising abuse</w:t>
      </w:r>
    </w:p>
    <w:p w:rsidR="00E033B3" w:rsidRDefault="004156E4">
      <w:pPr>
        <w:pStyle w:val="BodyText"/>
        <w:spacing w:before="58"/>
        <w:ind w:left="900" w:right="2270"/>
      </w:pPr>
      <w:r>
        <w:t>To ensure that our children are protected from harm, we need to understand what types of behaviour constitute abuse and neglect.</w:t>
      </w:r>
    </w:p>
    <w:p w:rsidR="00E033B3" w:rsidRDefault="00E033B3">
      <w:pPr>
        <w:pStyle w:val="BodyText"/>
        <w:spacing w:before="1"/>
      </w:pPr>
    </w:p>
    <w:p w:rsidR="00E033B3" w:rsidRDefault="004156E4">
      <w:pPr>
        <w:pStyle w:val="BodyText"/>
        <w:ind w:left="900" w:right="1635"/>
      </w:pPr>
      <w:r>
        <w:t>Abuse and neglect are forms of maltreatment. Somebody may abuse or neglect a child by inflicting harm, for example by hitting them, or by failing to act to prevent harm, for example by leaving a small child home alone.</w:t>
      </w:r>
    </w:p>
    <w:p w:rsidR="00E033B3" w:rsidRDefault="00E033B3">
      <w:pPr>
        <w:pStyle w:val="BodyText"/>
        <w:spacing w:before="11"/>
        <w:rPr>
          <w:sz w:val="21"/>
        </w:rPr>
      </w:pPr>
    </w:p>
    <w:p w:rsidR="00E033B3" w:rsidRDefault="004156E4">
      <w:pPr>
        <w:pStyle w:val="BodyText"/>
        <w:spacing w:before="1"/>
        <w:ind w:left="900"/>
      </w:pPr>
      <w:r>
        <w:t>Abuse may be committed by adult men or women and by other children and young people.</w:t>
      </w:r>
    </w:p>
    <w:p w:rsidR="00EC370F" w:rsidRDefault="00EC370F">
      <w:pPr>
        <w:pStyle w:val="BodyText"/>
        <w:spacing w:before="1"/>
        <w:ind w:left="900"/>
      </w:pPr>
    </w:p>
    <w:p w:rsidR="00EC370F" w:rsidRDefault="00EC370F">
      <w:pPr>
        <w:pStyle w:val="BodyText"/>
        <w:spacing w:before="1"/>
        <w:ind w:left="900"/>
      </w:pPr>
      <w:r>
        <w:t xml:space="preserve">To be aware of Grooming by social media </w:t>
      </w:r>
      <w:proofErr w:type="gramStart"/>
      <w:r>
        <w:t>sites ,</w:t>
      </w:r>
      <w:proofErr w:type="gramEnd"/>
      <w:r>
        <w:t xml:space="preserve"> any person becoming too friendly and making u</w:t>
      </w:r>
      <w:r w:rsidR="00014CDE">
        <w:t>n</w:t>
      </w:r>
      <w:r>
        <w:t>nessesary contact .</w:t>
      </w:r>
    </w:p>
    <w:p w:rsidR="00E033B3" w:rsidRDefault="00E033B3">
      <w:pPr>
        <w:pStyle w:val="BodyText"/>
      </w:pPr>
    </w:p>
    <w:p w:rsidR="00E033B3" w:rsidRDefault="004156E4">
      <w:pPr>
        <w:pStyle w:val="BodyText"/>
        <w:ind w:left="900" w:right="1456"/>
      </w:pPr>
      <w:r>
        <w:t>Working Togeth</w:t>
      </w:r>
      <w:r w:rsidR="00C73135">
        <w:t>er to Safeguarding Children 2018</w:t>
      </w:r>
      <w:r>
        <w:t xml:space="preserve"> (HM Gov) and </w:t>
      </w:r>
      <w:r w:rsidRPr="004F3E62">
        <w:t>Keeping Chil</w:t>
      </w:r>
      <w:r w:rsidR="008134DE" w:rsidRPr="004F3E62">
        <w:t>dren Safe in Education</w:t>
      </w:r>
      <w:r w:rsidR="004F3E62">
        <w:t xml:space="preserve"> (DfE 2020</w:t>
      </w:r>
      <w:r>
        <w:t>) refer to four categories of abuse. These are set out at Appendix One along with indicators of abuse.</w:t>
      </w:r>
    </w:p>
    <w:p w:rsidR="00E033B3" w:rsidRDefault="00E033B3">
      <w:pPr>
        <w:pStyle w:val="BodyText"/>
        <w:spacing w:before="9"/>
        <w:rPr>
          <w:sz w:val="19"/>
        </w:rPr>
      </w:pPr>
    </w:p>
    <w:p w:rsidR="00E033B3" w:rsidRDefault="004156E4">
      <w:pPr>
        <w:pStyle w:val="Heading2"/>
      </w:pPr>
      <w:bookmarkStart w:id="24" w:name="_TOC_250017"/>
      <w:bookmarkEnd w:id="24"/>
      <w:r>
        <w:t>Bullying</w:t>
      </w:r>
    </w:p>
    <w:p w:rsidR="00C44647" w:rsidRDefault="004156E4">
      <w:pPr>
        <w:pStyle w:val="BodyText"/>
        <w:spacing w:before="59"/>
        <w:ind w:left="900" w:right="1614"/>
      </w:pPr>
      <w:r>
        <w:t>While bullying between children is not a separate category of abuse and neglect, it is a very serious issue that can cause anxiety and distress. All incidences of bullying, including cyber-bullying and prejudice-based bullying should be reported and will be managed through our anti-bullying procedures</w:t>
      </w:r>
      <w:r w:rsidR="00EC370F">
        <w:t xml:space="preserve"> </w:t>
      </w:r>
    </w:p>
    <w:p w:rsidR="00E033B3" w:rsidRDefault="00C44647">
      <w:pPr>
        <w:pStyle w:val="BodyText"/>
        <w:spacing w:before="59"/>
        <w:ind w:left="900" w:right="1614"/>
      </w:pPr>
      <w:r>
        <w:t xml:space="preserve">Attached link will take you to the </w:t>
      </w:r>
      <w:r w:rsidR="00EC370F" w:rsidRPr="004F3E62">
        <w:rPr>
          <w:b/>
          <w:color w:val="FF0000"/>
        </w:rPr>
        <w:t>Bulling policy hyperlink</w:t>
      </w:r>
    </w:p>
    <w:p w:rsidR="00E033B3" w:rsidRDefault="00E033B3">
      <w:pPr>
        <w:pStyle w:val="BodyText"/>
        <w:spacing w:before="10"/>
        <w:rPr>
          <w:sz w:val="19"/>
        </w:rPr>
      </w:pPr>
    </w:p>
    <w:p w:rsidR="00E033B3" w:rsidRDefault="004156E4">
      <w:pPr>
        <w:pStyle w:val="Heading2"/>
      </w:pPr>
      <w:bookmarkStart w:id="25" w:name="_TOC_250016"/>
      <w:bookmarkEnd w:id="25"/>
      <w:r>
        <w:t>Taking action</w:t>
      </w:r>
    </w:p>
    <w:p w:rsidR="00E033B3" w:rsidRDefault="004156E4">
      <w:pPr>
        <w:pStyle w:val="Heading6"/>
        <w:spacing w:before="58"/>
      </w:pPr>
      <w:r>
        <w:lastRenderedPageBreak/>
        <w:t>Any child in any family and in any organisation could become a victim of abuse</w:t>
      </w:r>
      <w:r w:rsidR="00EC370F">
        <w:t xml:space="preserve"> including Domestic Abuse</w:t>
      </w:r>
      <w:r>
        <w:t>. Staff should</w:t>
      </w:r>
    </w:p>
    <w:p w:rsidR="00E033B3" w:rsidRDefault="004156E4">
      <w:pPr>
        <w:spacing w:before="1"/>
        <w:ind w:left="900"/>
        <w:rPr>
          <w:b/>
        </w:rPr>
      </w:pPr>
      <w:proofErr w:type="gramStart"/>
      <w:r>
        <w:rPr>
          <w:b/>
        </w:rPr>
        <w:t>always</w:t>
      </w:r>
      <w:proofErr w:type="gramEnd"/>
      <w:r>
        <w:rPr>
          <w:b/>
        </w:rPr>
        <w:t xml:space="preserve"> maintain an attitude of “it could happen here”.</w:t>
      </w:r>
    </w:p>
    <w:p w:rsidR="00E033B3" w:rsidRDefault="004156E4">
      <w:pPr>
        <w:pStyle w:val="BodyText"/>
        <w:ind w:left="900"/>
      </w:pPr>
      <w:r>
        <w:t>Key points for staff t</w:t>
      </w:r>
      <w:r w:rsidR="008134DE">
        <w:t>o remember to follow when</w:t>
      </w:r>
      <w:r>
        <w:t xml:space="preserve"> taking action are:</w:t>
      </w:r>
    </w:p>
    <w:p w:rsidR="00E033B3" w:rsidRDefault="00E033B3">
      <w:pPr>
        <w:pStyle w:val="BodyText"/>
      </w:pPr>
    </w:p>
    <w:p w:rsidR="00E033B3" w:rsidRDefault="004156E4">
      <w:pPr>
        <w:pStyle w:val="ListParagraph"/>
        <w:numPr>
          <w:ilvl w:val="0"/>
          <w:numId w:val="3"/>
        </w:numPr>
        <w:tabs>
          <w:tab w:val="left" w:pos="1260"/>
          <w:tab w:val="left" w:pos="1261"/>
        </w:tabs>
        <w:spacing w:before="1"/>
      </w:pPr>
      <w:r>
        <w:t>in an emergency take the action necessary to help the child, if necessary call</w:t>
      </w:r>
      <w:r>
        <w:rPr>
          <w:spacing w:val="-15"/>
        </w:rPr>
        <w:t xml:space="preserve"> </w:t>
      </w:r>
      <w:r>
        <w:t>999</w:t>
      </w:r>
    </w:p>
    <w:p w:rsidR="00E033B3" w:rsidRDefault="004156E4">
      <w:pPr>
        <w:pStyle w:val="ListParagraph"/>
        <w:numPr>
          <w:ilvl w:val="0"/>
          <w:numId w:val="3"/>
        </w:numPr>
        <w:tabs>
          <w:tab w:val="left" w:pos="1260"/>
          <w:tab w:val="left" w:pos="1261"/>
        </w:tabs>
        <w:spacing w:line="279" w:lineRule="exact"/>
      </w:pPr>
      <w:r>
        <w:t>report your concern as soon as possible to the D</w:t>
      </w:r>
      <w:r w:rsidR="00EC370F">
        <w:t>esignated Safeguarding Officer</w:t>
      </w:r>
      <w:r>
        <w:t>, definitely by the end of the</w:t>
      </w:r>
      <w:r>
        <w:rPr>
          <w:spacing w:val="-10"/>
        </w:rPr>
        <w:t xml:space="preserve"> </w:t>
      </w:r>
      <w:r>
        <w:t>day</w:t>
      </w:r>
    </w:p>
    <w:p w:rsidR="00E033B3" w:rsidRDefault="004156E4">
      <w:pPr>
        <w:pStyle w:val="ListParagraph"/>
        <w:numPr>
          <w:ilvl w:val="0"/>
          <w:numId w:val="3"/>
        </w:numPr>
        <w:tabs>
          <w:tab w:val="left" w:pos="1260"/>
          <w:tab w:val="left" w:pos="1261"/>
        </w:tabs>
        <w:spacing w:line="279" w:lineRule="exact"/>
      </w:pPr>
      <w:r>
        <w:t>do not start your own</w:t>
      </w:r>
      <w:r>
        <w:rPr>
          <w:spacing w:val="-5"/>
        </w:rPr>
        <w:t xml:space="preserve"> </w:t>
      </w:r>
      <w:r>
        <w:t>investigation</w:t>
      </w:r>
    </w:p>
    <w:p w:rsidR="00E033B3" w:rsidRDefault="004156E4">
      <w:pPr>
        <w:pStyle w:val="ListParagraph"/>
        <w:numPr>
          <w:ilvl w:val="0"/>
          <w:numId w:val="3"/>
        </w:numPr>
        <w:tabs>
          <w:tab w:val="left" w:pos="1260"/>
          <w:tab w:val="left" w:pos="1261"/>
        </w:tabs>
        <w:spacing w:before="1"/>
        <w:ind w:right="2046"/>
      </w:pPr>
      <w:r>
        <w:t>share information on a need-to-know basis only - do not discuss the issue with colleagues, friends or</w:t>
      </w:r>
      <w:r>
        <w:rPr>
          <w:spacing w:val="-1"/>
        </w:rPr>
        <w:t xml:space="preserve"> </w:t>
      </w:r>
      <w:r>
        <w:t>family</w:t>
      </w:r>
    </w:p>
    <w:p w:rsidR="00E033B3" w:rsidRDefault="004156E4">
      <w:pPr>
        <w:pStyle w:val="ListParagraph"/>
        <w:numPr>
          <w:ilvl w:val="0"/>
          <w:numId w:val="3"/>
        </w:numPr>
        <w:tabs>
          <w:tab w:val="left" w:pos="1260"/>
          <w:tab w:val="left" w:pos="1261"/>
        </w:tabs>
        <w:spacing w:before="1"/>
      </w:pPr>
      <w:proofErr w:type="gramStart"/>
      <w:r>
        <w:t>complete</w:t>
      </w:r>
      <w:proofErr w:type="gramEnd"/>
      <w:r>
        <w:t xml:space="preserve"> a record of</w:t>
      </w:r>
      <w:r>
        <w:rPr>
          <w:spacing w:val="-4"/>
        </w:rPr>
        <w:t xml:space="preserve"> </w:t>
      </w:r>
      <w:r>
        <w:t>concern</w:t>
      </w:r>
      <w:r w:rsidR="00EC370F">
        <w:t xml:space="preserve"> down to fine detail taking notes of what was reported using their words .</w:t>
      </w:r>
    </w:p>
    <w:p w:rsidR="00E033B3" w:rsidRDefault="004156E4">
      <w:pPr>
        <w:pStyle w:val="ListParagraph"/>
        <w:numPr>
          <w:ilvl w:val="0"/>
          <w:numId w:val="3"/>
        </w:numPr>
        <w:tabs>
          <w:tab w:val="left" w:pos="1260"/>
          <w:tab w:val="left" w:pos="1261"/>
        </w:tabs>
        <w:spacing w:before="1"/>
      </w:pPr>
      <w:proofErr w:type="gramStart"/>
      <w:r>
        <w:t>seek</w:t>
      </w:r>
      <w:proofErr w:type="gramEnd"/>
      <w:r>
        <w:t xml:space="preserve"> support for yourself as these issues almost always have an emotional</w:t>
      </w:r>
      <w:r>
        <w:rPr>
          <w:spacing w:val="-12"/>
        </w:rPr>
        <w:t xml:space="preserve"> </w:t>
      </w:r>
      <w:r>
        <w:t>impact.</w:t>
      </w:r>
    </w:p>
    <w:p w:rsidR="00196F60" w:rsidRDefault="00196F60">
      <w:pPr>
        <w:pStyle w:val="Heading2"/>
        <w:spacing w:before="240"/>
      </w:pPr>
      <w:bookmarkStart w:id="26" w:name="_TOC_250015"/>
      <w:bookmarkEnd w:id="26"/>
    </w:p>
    <w:p w:rsidR="00196F60" w:rsidRDefault="00196F60">
      <w:pPr>
        <w:pStyle w:val="Heading2"/>
        <w:spacing w:before="240"/>
      </w:pPr>
    </w:p>
    <w:p w:rsidR="00E033B3" w:rsidRDefault="004156E4">
      <w:pPr>
        <w:pStyle w:val="Heading2"/>
        <w:spacing w:before="240"/>
      </w:pPr>
      <w:r>
        <w:t>If you are concerned about a child’s welfare</w:t>
      </w:r>
    </w:p>
    <w:p w:rsidR="00E033B3" w:rsidRDefault="004156E4">
      <w:pPr>
        <w:pStyle w:val="BodyText"/>
        <w:spacing w:before="59"/>
        <w:ind w:left="900" w:right="1561"/>
      </w:pPr>
      <w:r>
        <w:t>There will be occasions when staff may suspect that a child may be subject to harm or abuse. These concerns may arise as a result of issues within Club activities or outside of the Club environment.</w:t>
      </w:r>
    </w:p>
    <w:p w:rsidR="00E033B3" w:rsidRDefault="004156E4">
      <w:pPr>
        <w:pStyle w:val="BodyText"/>
        <w:ind w:left="900" w:right="1733"/>
      </w:pPr>
      <w:r>
        <w:t>Their behaviour may have changed, they may show signs of confusion or distress, or physical indicators may have been noticed. In these circumstances, staff should give them the opportunity to talk and ask if they are OK or if they can help in any way.</w:t>
      </w:r>
    </w:p>
    <w:p w:rsidR="00E033B3" w:rsidRDefault="00E033B3">
      <w:pPr>
        <w:pStyle w:val="BodyText"/>
        <w:spacing w:before="11"/>
        <w:rPr>
          <w:sz w:val="21"/>
        </w:rPr>
      </w:pPr>
    </w:p>
    <w:p w:rsidR="00E033B3" w:rsidRDefault="004156E4" w:rsidP="00196F60">
      <w:pPr>
        <w:pStyle w:val="BodyText"/>
        <w:ind w:left="900" w:right="1763"/>
      </w:pPr>
      <w:r>
        <w:t>Staff should record these early concerns and report them to the D</w:t>
      </w:r>
      <w:r w:rsidR="00EC370F">
        <w:t xml:space="preserve">esignated Safeguarding </w:t>
      </w:r>
      <w:proofErr w:type="gramStart"/>
      <w:r w:rsidR="00EC370F">
        <w:t xml:space="preserve">Officer </w:t>
      </w:r>
      <w:r>
        <w:t>.</w:t>
      </w:r>
      <w:proofErr w:type="gramEnd"/>
      <w:r>
        <w:t xml:space="preserve"> If the child does reveal that they are being harmed, staff should follow the advice below and discuss their concerns with the D</w:t>
      </w:r>
      <w:r w:rsidR="00EC370F">
        <w:t>esignated Safeguarding Officer</w:t>
      </w:r>
      <w:r>
        <w:t>.</w:t>
      </w:r>
      <w:r w:rsidR="00EC370F">
        <w:t xml:space="preserve"> Staff should make accurate recordings of the reported incident and ensure the victim is in a safe place .</w:t>
      </w:r>
      <w:r>
        <w:t>If somebody discloses to you</w:t>
      </w:r>
    </w:p>
    <w:p w:rsidR="00E033B3" w:rsidRDefault="004156E4">
      <w:pPr>
        <w:pStyle w:val="BodyText"/>
        <w:spacing w:before="58"/>
        <w:ind w:left="900" w:right="1465"/>
      </w:pPr>
      <w:r>
        <w:t>It takes a lot of courage for anybody to disclose that they are being abused and there are even greater blocks for children and young people. They may feel ashamed, particularly if the abuse is sexual; their abuser may have threatened what will happen if they tell; they may have lost all trust in adults; or they may believe, or have been told, that the abuse is their own fault. Sometimes they may not be aware that what is happening is</w:t>
      </w:r>
      <w:r>
        <w:rPr>
          <w:spacing w:val="-10"/>
        </w:rPr>
        <w:t xml:space="preserve"> </w:t>
      </w:r>
      <w:r>
        <w:t>abusive.</w:t>
      </w:r>
    </w:p>
    <w:p w:rsidR="00E033B3" w:rsidRDefault="00E033B3">
      <w:pPr>
        <w:pStyle w:val="BodyText"/>
      </w:pPr>
    </w:p>
    <w:p w:rsidR="00E033B3" w:rsidRDefault="004156E4">
      <w:pPr>
        <w:ind w:left="900" w:right="1584"/>
      </w:pPr>
      <w:r>
        <w:t xml:space="preserve">If a child talks to a member of staff about anything that indicates a potential risk to their safety or wellbeing, </w:t>
      </w:r>
      <w:r>
        <w:rPr>
          <w:b/>
        </w:rPr>
        <w:t xml:space="preserve">the staff member will, at the appropriate time, let the child know that in order to help them they must pass the information on to someone who can help or advise </w:t>
      </w:r>
      <w:r w:rsidR="002734EE">
        <w:rPr>
          <w:b/>
        </w:rPr>
        <w:t xml:space="preserve">unless informing the child is likely to cause more harm to the child or put the child at more risk of harm </w:t>
      </w:r>
      <w:r>
        <w:rPr>
          <w:b/>
        </w:rPr>
        <w:t>(the D</w:t>
      </w:r>
      <w:r w:rsidR="00116582">
        <w:rPr>
          <w:b/>
        </w:rPr>
        <w:t>esignated Safeguarding Officer</w:t>
      </w:r>
      <w:r>
        <w:rPr>
          <w:b/>
        </w:rPr>
        <w:t>)</w:t>
      </w:r>
      <w:r>
        <w:t xml:space="preserve">. </w:t>
      </w:r>
      <w:proofErr w:type="gramStart"/>
      <w:r>
        <w:t>The point at which they state that this is a matter for personal and professional judgement.</w:t>
      </w:r>
      <w:proofErr w:type="gramEnd"/>
      <w:r>
        <w:t xml:space="preserve"> During their conversations with the child staff should:</w:t>
      </w:r>
    </w:p>
    <w:p w:rsidR="00E033B3" w:rsidRDefault="00E033B3">
      <w:pPr>
        <w:pStyle w:val="BodyText"/>
        <w:spacing w:before="2"/>
      </w:pPr>
    </w:p>
    <w:p w:rsidR="00E033B3" w:rsidRDefault="004156E4">
      <w:pPr>
        <w:pStyle w:val="ListParagraph"/>
        <w:numPr>
          <w:ilvl w:val="0"/>
          <w:numId w:val="3"/>
        </w:numPr>
        <w:tabs>
          <w:tab w:val="left" w:pos="1260"/>
          <w:tab w:val="left" w:pos="1261"/>
        </w:tabs>
        <w:spacing w:line="279" w:lineRule="exact"/>
      </w:pPr>
      <w:r>
        <w:t>allow them to speak</w:t>
      </w:r>
      <w:r>
        <w:rPr>
          <w:spacing w:val="1"/>
        </w:rPr>
        <w:t xml:space="preserve"> </w:t>
      </w:r>
      <w:r>
        <w:t>freely</w:t>
      </w:r>
      <w:r w:rsidR="00014CDE">
        <w:t xml:space="preserve"> , accept /believe what a child says </w:t>
      </w:r>
    </w:p>
    <w:p w:rsidR="00E033B3" w:rsidRDefault="004156E4">
      <w:pPr>
        <w:pStyle w:val="ListParagraph"/>
        <w:numPr>
          <w:ilvl w:val="0"/>
          <w:numId w:val="3"/>
        </w:numPr>
        <w:tabs>
          <w:tab w:val="left" w:pos="1260"/>
          <w:tab w:val="left" w:pos="1261"/>
        </w:tabs>
        <w:spacing w:line="279" w:lineRule="exact"/>
      </w:pPr>
      <w:r>
        <w:t>remain calm and not</w:t>
      </w:r>
      <w:r>
        <w:rPr>
          <w:spacing w:val="-7"/>
        </w:rPr>
        <w:t xml:space="preserve"> </w:t>
      </w:r>
      <w:r>
        <w:t>overreact</w:t>
      </w:r>
    </w:p>
    <w:p w:rsidR="00E033B3" w:rsidRDefault="004156E4">
      <w:pPr>
        <w:pStyle w:val="ListParagraph"/>
        <w:numPr>
          <w:ilvl w:val="0"/>
          <w:numId w:val="3"/>
        </w:numPr>
        <w:tabs>
          <w:tab w:val="left" w:pos="1260"/>
          <w:tab w:val="left" w:pos="1261"/>
        </w:tabs>
        <w:spacing w:before="1"/>
        <w:ind w:right="1883"/>
      </w:pPr>
      <w:r>
        <w:t>give reassuring nods or words of comfort – ‘I’m so sorry this has happened’, ‘I want to help’, ‘This isn’t your fault’, ‘You are doing the right thing in talking to</w:t>
      </w:r>
      <w:r>
        <w:rPr>
          <w:spacing w:val="-16"/>
        </w:rPr>
        <w:t xml:space="preserve"> </w:t>
      </w:r>
      <w:r>
        <w:t>me’</w:t>
      </w:r>
    </w:p>
    <w:p w:rsidR="00E033B3" w:rsidRDefault="004156E4">
      <w:pPr>
        <w:pStyle w:val="ListParagraph"/>
        <w:numPr>
          <w:ilvl w:val="0"/>
          <w:numId w:val="3"/>
        </w:numPr>
        <w:tabs>
          <w:tab w:val="left" w:pos="1260"/>
          <w:tab w:val="left" w:pos="1261"/>
        </w:tabs>
      </w:pPr>
      <w:r>
        <w:t>not be afraid of</w:t>
      </w:r>
      <w:r>
        <w:rPr>
          <w:spacing w:val="-7"/>
        </w:rPr>
        <w:t xml:space="preserve"> </w:t>
      </w:r>
      <w:r>
        <w:t>silences</w:t>
      </w:r>
    </w:p>
    <w:p w:rsidR="00E033B3" w:rsidRDefault="004156E4">
      <w:pPr>
        <w:pStyle w:val="ListParagraph"/>
        <w:numPr>
          <w:ilvl w:val="0"/>
          <w:numId w:val="3"/>
        </w:numPr>
        <w:tabs>
          <w:tab w:val="left" w:pos="1260"/>
          <w:tab w:val="left" w:pos="1261"/>
        </w:tabs>
        <w:spacing w:before="1"/>
        <w:ind w:right="1503"/>
      </w:pPr>
      <w:proofErr w:type="gramStart"/>
      <w:r>
        <w:rPr>
          <w:b/>
        </w:rPr>
        <w:t>under</w:t>
      </w:r>
      <w:proofErr w:type="gramEnd"/>
      <w:r>
        <w:rPr>
          <w:b/>
        </w:rPr>
        <w:t xml:space="preserve"> no circumstances </w:t>
      </w:r>
      <w:r>
        <w:t>ask investigative questions – such as how many times this has happened, whether it happens to siblings, or what does their mother think about it. It is fine to say ‘do you want to tell me what has happened?’ or ‘Can you describe what you mean by [</w:t>
      </w:r>
      <w:r>
        <w:rPr>
          <w:i/>
        </w:rPr>
        <w:t>quote something they have said</w:t>
      </w:r>
      <w:r>
        <w:t>]?’ in order to clarify what has caused them distress or</w:t>
      </w:r>
      <w:r>
        <w:rPr>
          <w:spacing w:val="-19"/>
        </w:rPr>
        <w:t xml:space="preserve"> </w:t>
      </w:r>
      <w:r>
        <w:t>harm</w:t>
      </w:r>
    </w:p>
    <w:p w:rsidR="00E033B3" w:rsidRDefault="004156E4">
      <w:pPr>
        <w:pStyle w:val="ListParagraph"/>
        <w:numPr>
          <w:ilvl w:val="0"/>
          <w:numId w:val="3"/>
        </w:numPr>
        <w:tabs>
          <w:tab w:val="left" w:pos="1260"/>
          <w:tab w:val="left" w:pos="1261"/>
        </w:tabs>
        <w:ind w:right="1507"/>
      </w:pPr>
      <w:r>
        <w:t>at an appropriate time tell the child/adult at risk that in order to help them, the member of staff must pass the information on to the Club’s safeguarding lead to get advice and</w:t>
      </w:r>
      <w:r>
        <w:rPr>
          <w:spacing w:val="-13"/>
        </w:rPr>
        <w:t xml:space="preserve"> </w:t>
      </w:r>
      <w:r>
        <w:t>support</w:t>
      </w:r>
    </w:p>
    <w:p w:rsidR="00E033B3" w:rsidRDefault="004156E4">
      <w:pPr>
        <w:pStyle w:val="ListParagraph"/>
        <w:numPr>
          <w:ilvl w:val="0"/>
          <w:numId w:val="3"/>
        </w:numPr>
        <w:tabs>
          <w:tab w:val="left" w:pos="1260"/>
          <w:tab w:val="left" w:pos="1261"/>
        </w:tabs>
        <w:ind w:right="2047"/>
      </w:pPr>
      <w:proofErr w:type="gramStart"/>
      <w:r>
        <w:t>not</w:t>
      </w:r>
      <w:proofErr w:type="gramEnd"/>
      <w:r>
        <w:t xml:space="preserve"> automatically offer any physical touch as comfort. If the child is upset and initiates the contact themselves, this should be recorded and</w:t>
      </w:r>
      <w:r>
        <w:rPr>
          <w:spacing w:val="-6"/>
        </w:rPr>
        <w:t xml:space="preserve"> </w:t>
      </w:r>
      <w:r>
        <w:t>reported</w:t>
      </w:r>
    </w:p>
    <w:p w:rsidR="00E033B3" w:rsidRDefault="004156E4">
      <w:pPr>
        <w:pStyle w:val="ListParagraph"/>
        <w:numPr>
          <w:ilvl w:val="0"/>
          <w:numId w:val="3"/>
        </w:numPr>
        <w:tabs>
          <w:tab w:val="left" w:pos="1260"/>
          <w:tab w:val="left" w:pos="1261"/>
        </w:tabs>
        <w:spacing w:before="1" w:line="279" w:lineRule="exact"/>
      </w:pPr>
      <w:r>
        <w:lastRenderedPageBreak/>
        <w:t>tell the child what will happen</w:t>
      </w:r>
      <w:r>
        <w:rPr>
          <w:spacing w:val="-7"/>
        </w:rPr>
        <w:t xml:space="preserve"> </w:t>
      </w:r>
      <w:r>
        <w:t>next</w:t>
      </w:r>
    </w:p>
    <w:p w:rsidR="00E033B3" w:rsidRDefault="004156E4">
      <w:pPr>
        <w:pStyle w:val="ListParagraph"/>
        <w:numPr>
          <w:ilvl w:val="0"/>
          <w:numId w:val="3"/>
        </w:numPr>
        <w:tabs>
          <w:tab w:val="left" w:pos="1260"/>
          <w:tab w:val="left" w:pos="1261"/>
        </w:tabs>
        <w:ind w:right="1525"/>
      </w:pPr>
      <w:r>
        <w:t>report verbally to the D</w:t>
      </w:r>
      <w:r w:rsidR="00116582">
        <w:t>esignated Safeguarding Officer</w:t>
      </w:r>
      <w:r>
        <w:t xml:space="preserve"> themselves (never assume the child or someone else will or has done so)</w:t>
      </w:r>
    </w:p>
    <w:p w:rsidR="00E033B3" w:rsidRDefault="004156E4">
      <w:pPr>
        <w:pStyle w:val="ListParagraph"/>
        <w:numPr>
          <w:ilvl w:val="0"/>
          <w:numId w:val="3"/>
        </w:numPr>
        <w:tabs>
          <w:tab w:val="left" w:pos="1260"/>
          <w:tab w:val="left" w:pos="1261"/>
        </w:tabs>
      </w:pPr>
      <w:proofErr w:type="gramStart"/>
      <w:r>
        <w:t>provide</w:t>
      </w:r>
      <w:proofErr w:type="gramEnd"/>
      <w:r>
        <w:t xml:space="preserve"> reassurance, but </w:t>
      </w:r>
      <w:r w:rsidRPr="00116582">
        <w:rPr>
          <w:b/>
        </w:rPr>
        <w:t>false promises of confidentiality should never be</w:t>
      </w:r>
      <w:r w:rsidRPr="00116582">
        <w:rPr>
          <w:b/>
          <w:spacing w:val="-8"/>
        </w:rPr>
        <w:t xml:space="preserve"> </w:t>
      </w:r>
      <w:r w:rsidRPr="00116582">
        <w:rPr>
          <w:b/>
        </w:rPr>
        <w:t>made</w:t>
      </w:r>
      <w:r>
        <w:t>.</w:t>
      </w:r>
    </w:p>
    <w:p w:rsidR="00E033B3" w:rsidRDefault="004156E4">
      <w:pPr>
        <w:pStyle w:val="ListParagraph"/>
        <w:numPr>
          <w:ilvl w:val="0"/>
          <w:numId w:val="3"/>
        </w:numPr>
        <w:tabs>
          <w:tab w:val="left" w:pos="1260"/>
          <w:tab w:val="left" w:pos="1261"/>
        </w:tabs>
      </w:pPr>
      <w:r>
        <w:t xml:space="preserve">complete a written record and </w:t>
      </w:r>
      <w:r w:rsidR="00014CDE">
        <w:t xml:space="preserve">accurately write down what the child has told you using their words as much as possible and </w:t>
      </w:r>
      <w:r>
        <w:t>hand it to the D</w:t>
      </w:r>
      <w:r w:rsidR="00116582">
        <w:t>esignated Safeguarding Officer</w:t>
      </w:r>
      <w:r>
        <w:t xml:space="preserve"> as soon as</w:t>
      </w:r>
      <w:r>
        <w:rPr>
          <w:spacing w:val="-14"/>
        </w:rPr>
        <w:t xml:space="preserve"> </w:t>
      </w:r>
      <w:r>
        <w:t>possible</w:t>
      </w:r>
    </w:p>
    <w:p w:rsidR="00E033B3" w:rsidRDefault="004156E4">
      <w:pPr>
        <w:pStyle w:val="ListParagraph"/>
        <w:numPr>
          <w:ilvl w:val="0"/>
          <w:numId w:val="3"/>
        </w:numPr>
        <w:tabs>
          <w:tab w:val="left" w:pos="1260"/>
          <w:tab w:val="left" w:pos="1261"/>
        </w:tabs>
        <w:spacing w:before="1"/>
      </w:pPr>
      <w:r>
        <w:t>seek support for themselves as managing concerns always has an emotional</w:t>
      </w:r>
      <w:r>
        <w:rPr>
          <w:spacing w:val="-9"/>
        </w:rPr>
        <w:t xml:space="preserve"> </w:t>
      </w:r>
      <w:r>
        <w:t>impact</w:t>
      </w:r>
    </w:p>
    <w:p w:rsidR="00E033B3" w:rsidRDefault="004156E4">
      <w:pPr>
        <w:pStyle w:val="Heading2"/>
        <w:spacing w:before="240"/>
      </w:pPr>
      <w:bookmarkStart w:id="27" w:name="_TOC_250014"/>
      <w:bookmarkEnd w:id="27"/>
      <w:r>
        <w:t>Notifying parents</w:t>
      </w:r>
    </w:p>
    <w:p w:rsidR="00E033B3" w:rsidRDefault="004156E4">
      <w:pPr>
        <w:pStyle w:val="BodyText"/>
        <w:spacing w:before="59"/>
        <w:ind w:left="900" w:right="1610"/>
      </w:pPr>
      <w:r>
        <w:t xml:space="preserve">The Club </w:t>
      </w:r>
      <w:r w:rsidR="008134DE">
        <w:t xml:space="preserve">where appropriate </w:t>
      </w:r>
      <w:r>
        <w:t>will normally seek to discuss any concerns about a child with their parents/legal guardian. This must be handled sensitively and the D</w:t>
      </w:r>
      <w:r w:rsidR="00116582">
        <w:t>esignated Safeguarding Officer</w:t>
      </w:r>
      <w:r>
        <w:t xml:space="preserve"> will make contact with the parent in the event of a concern, suspicion or disclosure.</w:t>
      </w:r>
    </w:p>
    <w:p w:rsidR="00E033B3" w:rsidRDefault="00E033B3">
      <w:pPr>
        <w:pStyle w:val="BodyText"/>
        <w:spacing w:before="11"/>
        <w:rPr>
          <w:sz w:val="21"/>
        </w:rPr>
      </w:pPr>
    </w:p>
    <w:p w:rsidR="00E033B3" w:rsidRDefault="004156E4">
      <w:pPr>
        <w:pStyle w:val="BodyText"/>
        <w:ind w:left="900" w:right="1838"/>
      </w:pPr>
      <w:r>
        <w:t>Our focus is the safety and wellbeing of the child. Therefore, if the Club believes that notifying parents could increase the risk to the child or exacerbate the problem, advice will first be sought from children’s social care and/or the police before parents are contacted.</w:t>
      </w:r>
    </w:p>
    <w:p w:rsidR="00E033B3" w:rsidRDefault="00E033B3">
      <w:pPr>
        <w:pStyle w:val="BodyText"/>
        <w:spacing w:before="2"/>
        <w:rPr>
          <w:sz w:val="32"/>
        </w:rPr>
      </w:pPr>
    </w:p>
    <w:p w:rsidR="00E033B3" w:rsidRDefault="004156E4">
      <w:pPr>
        <w:pStyle w:val="Heading1"/>
        <w:spacing w:line="391" w:lineRule="exact"/>
      </w:pPr>
      <w:bookmarkStart w:id="28" w:name="_TOC_250013"/>
      <w:bookmarkEnd w:id="28"/>
      <w:r>
        <w:t>Confidentiality and sharing information</w:t>
      </w:r>
    </w:p>
    <w:p w:rsidR="00E033B3" w:rsidRDefault="004156E4">
      <w:pPr>
        <w:pStyle w:val="BodyText"/>
        <w:ind w:left="900" w:right="1544"/>
      </w:pPr>
      <w:r>
        <w:t>All staff will understand that safeguarding issues warrant a high level of confidentiality, not only out of respect for the person and staff involved but also to ensure that information being released into the public domain does not compromise evidence or any subsequent investigation.</w:t>
      </w:r>
    </w:p>
    <w:p w:rsidR="00E033B3" w:rsidRDefault="00E033B3">
      <w:pPr>
        <w:pStyle w:val="BodyText"/>
        <w:spacing w:before="11"/>
        <w:rPr>
          <w:sz w:val="21"/>
        </w:rPr>
      </w:pPr>
    </w:p>
    <w:p w:rsidR="00E033B3" w:rsidRDefault="004156E4">
      <w:pPr>
        <w:pStyle w:val="BodyText"/>
        <w:ind w:left="900" w:right="1546"/>
      </w:pPr>
      <w:r>
        <w:t>Staff should only discuss concerns with the D</w:t>
      </w:r>
      <w:r w:rsidR="00116582">
        <w:t>esignated Safeguarding Officer</w:t>
      </w:r>
      <w:r>
        <w:t xml:space="preserve"> and/or Senior Safeguarding Manager. That person will then decide who else needs to have the information and they will disseminate it on a ‘need-to-- know’ basis.</w:t>
      </w:r>
    </w:p>
    <w:p w:rsidR="00E033B3" w:rsidRDefault="00E033B3">
      <w:pPr>
        <w:pStyle w:val="BodyText"/>
        <w:spacing w:before="1"/>
        <w:rPr>
          <w:sz w:val="24"/>
        </w:rPr>
      </w:pPr>
    </w:p>
    <w:p w:rsidR="00E033B3" w:rsidRDefault="004156E4">
      <w:pPr>
        <w:pStyle w:val="BodyText"/>
        <w:ind w:left="900"/>
      </w:pPr>
      <w:r>
        <w:t>However any member of staff can contact children’s social care if they are concerned about a child.</w:t>
      </w:r>
    </w:p>
    <w:p w:rsidR="00E033B3" w:rsidRDefault="00E033B3">
      <w:pPr>
        <w:pStyle w:val="BodyText"/>
      </w:pPr>
    </w:p>
    <w:p w:rsidR="00E033B3" w:rsidRDefault="004156E4">
      <w:pPr>
        <w:pStyle w:val="BodyText"/>
        <w:spacing w:before="1"/>
        <w:ind w:left="900"/>
      </w:pPr>
      <w:r>
        <w:t>Safeguarding information will be stored and handled in line with the Data Protection Act 1998.</w:t>
      </w:r>
    </w:p>
    <w:p w:rsidR="00E033B3" w:rsidRDefault="00E033B3"/>
    <w:p w:rsidR="00014CDE" w:rsidRDefault="002734EE" w:rsidP="00014CDE">
      <w:r>
        <w:t xml:space="preserve">                  Staff must be aware that the child who discloses </w:t>
      </w:r>
      <w:r w:rsidR="0041358A">
        <w:t>the information may ask for it</w:t>
      </w:r>
      <w:r>
        <w:t xml:space="preserve"> to be kept as a </w:t>
      </w:r>
      <w:proofErr w:type="gramStart"/>
      <w:r>
        <w:t>secret ,</w:t>
      </w:r>
      <w:proofErr w:type="gramEnd"/>
      <w:r>
        <w:t xml:space="preserve"> the staff member should not </w:t>
      </w:r>
      <w:r w:rsidR="0041358A">
        <w:t xml:space="preserve">promise anything but inform the child that depending on what the information contains will depend on if the Staff member needs to share the information as the the staff member needs to act in the best interest of the child . The child could be kept informed but only if it does not put the child at more risk </w:t>
      </w:r>
    </w:p>
    <w:p w:rsidR="00014CDE" w:rsidRDefault="00014CDE" w:rsidP="00014CDE"/>
    <w:p w:rsidR="00E033B3" w:rsidRDefault="004156E4" w:rsidP="00014CDE">
      <w:r>
        <w:t>Information sharing is guided by the following rules and principles*:</w:t>
      </w:r>
    </w:p>
    <w:p w:rsidR="00E033B3" w:rsidRDefault="00E033B3">
      <w:pPr>
        <w:pStyle w:val="BodyText"/>
        <w:spacing w:before="11"/>
        <w:rPr>
          <w:sz w:val="21"/>
        </w:rPr>
      </w:pPr>
    </w:p>
    <w:p w:rsidR="00E033B3" w:rsidRDefault="004156E4">
      <w:pPr>
        <w:pStyle w:val="ListParagraph"/>
        <w:numPr>
          <w:ilvl w:val="0"/>
          <w:numId w:val="1"/>
        </w:numPr>
        <w:tabs>
          <w:tab w:val="left" w:pos="1119"/>
        </w:tabs>
        <w:ind w:right="2079" w:firstLine="0"/>
      </w:pPr>
      <w:r>
        <w:t>neither data protection legislation and guidance or human rights law are barriers to sharing information in the interests of</w:t>
      </w:r>
      <w:r>
        <w:rPr>
          <w:spacing w:val="-6"/>
        </w:rPr>
        <w:t xml:space="preserve"> </w:t>
      </w:r>
      <w:r>
        <w:t>safeguarding</w:t>
      </w:r>
    </w:p>
    <w:p w:rsidR="00E033B3" w:rsidRDefault="004156E4">
      <w:pPr>
        <w:pStyle w:val="ListParagraph"/>
        <w:numPr>
          <w:ilvl w:val="0"/>
          <w:numId w:val="1"/>
        </w:numPr>
        <w:tabs>
          <w:tab w:val="left" w:pos="1119"/>
        </w:tabs>
        <w:ind w:left="1118" w:hanging="218"/>
      </w:pPr>
      <w:r>
        <w:t>be open and</w:t>
      </w:r>
      <w:r>
        <w:rPr>
          <w:spacing w:val="-4"/>
        </w:rPr>
        <w:t xml:space="preserve"> </w:t>
      </w:r>
      <w:r>
        <w:t>honest</w:t>
      </w:r>
    </w:p>
    <w:p w:rsidR="00E033B3" w:rsidRDefault="004156E4">
      <w:pPr>
        <w:pStyle w:val="ListParagraph"/>
        <w:numPr>
          <w:ilvl w:val="0"/>
          <w:numId w:val="1"/>
        </w:numPr>
        <w:tabs>
          <w:tab w:val="left" w:pos="1119"/>
        </w:tabs>
        <w:spacing w:before="1"/>
        <w:ind w:left="1118" w:hanging="218"/>
      </w:pPr>
      <w:r>
        <w:t>seek advice (from designated people e.g. D</w:t>
      </w:r>
      <w:r w:rsidR="00116582">
        <w:t>esignated Safeguarding Officer</w:t>
      </w:r>
      <w:r>
        <w:t xml:space="preserve"> or statutory</w:t>
      </w:r>
      <w:r>
        <w:rPr>
          <w:spacing w:val="-13"/>
        </w:rPr>
        <w:t xml:space="preserve"> </w:t>
      </w:r>
      <w:r>
        <w:t>agencies)</w:t>
      </w:r>
    </w:p>
    <w:p w:rsidR="00E033B3" w:rsidRDefault="004156E4">
      <w:pPr>
        <w:pStyle w:val="ListParagraph"/>
        <w:numPr>
          <w:ilvl w:val="0"/>
          <w:numId w:val="1"/>
        </w:numPr>
        <w:tabs>
          <w:tab w:val="left" w:pos="1119"/>
        </w:tabs>
        <w:ind w:left="1118" w:hanging="218"/>
      </w:pPr>
      <w:r>
        <w:t>share information with consent where</w:t>
      </w:r>
      <w:r>
        <w:rPr>
          <w:spacing w:val="-3"/>
        </w:rPr>
        <w:t xml:space="preserve"> </w:t>
      </w:r>
      <w:r>
        <w:t>possible</w:t>
      </w:r>
    </w:p>
    <w:p w:rsidR="00E033B3" w:rsidRDefault="004156E4">
      <w:pPr>
        <w:pStyle w:val="ListParagraph"/>
        <w:numPr>
          <w:ilvl w:val="0"/>
          <w:numId w:val="1"/>
        </w:numPr>
        <w:tabs>
          <w:tab w:val="left" w:pos="1119"/>
        </w:tabs>
        <w:ind w:left="1118" w:hanging="218"/>
      </w:pPr>
      <w:r>
        <w:t>always consider safety and</w:t>
      </w:r>
      <w:r>
        <w:rPr>
          <w:spacing w:val="-3"/>
        </w:rPr>
        <w:t xml:space="preserve"> </w:t>
      </w:r>
      <w:r>
        <w:t>wellbeing</w:t>
      </w:r>
    </w:p>
    <w:p w:rsidR="00E033B3" w:rsidRDefault="004156E4">
      <w:pPr>
        <w:pStyle w:val="ListParagraph"/>
        <w:numPr>
          <w:ilvl w:val="0"/>
          <w:numId w:val="1"/>
        </w:numPr>
        <w:tabs>
          <w:tab w:val="left" w:pos="1119"/>
        </w:tabs>
        <w:ind w:right="1961" w:firstLine="0"/>
      </w:pPr>
      <w:r>
        <w:t>the information shared is necessary, proportionate, relevant, adequate, accurate, timely and secure</w:t>
      </w:r>
    </w:p>
    <w:p w:rsidR="00E033B3" w:rsidRDefault="004156E4">
      <w:pPr>
        <w:pStyle w:val="ListParagraph"/>
        <w:numPr>
          <w:ilvl w:val="0"/>
          <w:numId w:val="1"/>
        </w:numPr>
        <w:tabs>
          <w:tab w:val="left" w:pos="1119"/>
        </w:tabs>
        <w:spacing w:before="1"/>
        <w:ind w:left="1118" w:hanging="218"/>
      </w:pPr>
      <w:r>
        <w:t>a</w:t>
      </w:r>
      <w:r w:rsidR="00116582">
        <w:t>n accurate</w:t>
      </w:r>
      <w:r>
        <w:t xml:space="preserve"> record must be kept of your actions, decision &amp; reasons for</w:t>
      </w:r>
      <w:r>
        <w:rPr>
          <w:spacing w:val="-15"/>
        </w:rPr>
        <w:t xml:space="preserve"> </w:t>
      </w:r>
      <w:r>
        <w:t>it</w:t>
      </w:r>
    </w:p>
    <w:p w:rsidR="00E033B3" w:rsidRDefault="00E033B3">
      <w:pPr>
        <w:pStyle w:val="BodyText"/>
      </w:pPr>
    </w:p>
    <w:p w:rsidR="00E033B3" w:rsidRDefault="004156E4">
      <w:pPr>
        <w:ind w:left="900" w:right="1788"/>
        <w:rPr>
          <w:i/>
          <w:sz w:val="20"/>
        </w:rPr>
      </w:pPr>
      <w:r>
        <w:rPr>
          <w:i/>
          <w:sz w:val="20"/>
        </w:rPr>
        <w:t>*Information sharing Advice for practitioners providing safeguarding services to children, young people, parents and carers.HM Gov. March 2015</w:t>
      </w:r>
    </w:p>
    <w:p w:rsidR="00E033B3" w:rsidRDefault="00E033B3">
      <w:pPr>
        <w:pStyle w:val="BodyText"/>
        <w:rPr>
          <w:i/>
        </w:rPr>
      </w:pPr>
    </w:p>
    <w:p w:rsidR="00E033B3" w:rsidRDefault="004156E4">
      <w:pPr>
        <w:pStyle w:val="BodyText"/>
        <w:ind w:left="900"/>
      </w:pPr>
      <w:r>
        <w:t>Information sharing decisions will be recorded, whether or not the decision is taken to share.</w:t>
      </w:r>
    </w:p>
    <w:p w:rsidR="00E033B3" w:rsidRDefault="00E033B3">
      <w:pPr>
        <w:pStyle w:val="BodyText"/>
      </w:pPr>
    </w:p>
    <w:p w:rsidR="00E033B3" w:rsidRDefault="004156E4">
      <w:pPr>
        <w:pStyle w:val="BodyText"/>
        <w:spacing w:before="1"/>
        <w:ind w:left="900" w:right="2146"/>
      </w:pPr>
      <w:r>
        <w:t>Records of concern and other written information will be stored in a locked facility with restricted access and any electronic information will be stored in a protected file, transferred securely and only made available to appropriate individuals.</w:t>
      </w:r>
    </w:p>
    <w:p w:rsidR="00E033B3" w:rsidRDefault="00E033B3">
      <w:pPr>
        <w:pStyle w:val="BodyText"/>
        <w:spacing w:before="10"/>
        <w:rPr>
          <w:sz w:val="21"/>
        </w:rPr>
      </w:pPr>
    </w:p>
    <w:p w:rsidR="00E033B3" w:rsidRDefault="004156E4">
      <w:pPr>
        <w:pStyle w:val="BodyText"/>
        <w:ind w:left="900" w:right="1524"/>
      </w:pPr>
      <w:r>
        <w:t>Child protection records are normally exempt from the disclosure provisions of the Data Protection Act, which means that children and parents do not have an automatic right to see them. If any member of staff receives a request to see child protection records, they will refer the request to the D</w:t>
      </w:r>
      <w:r w:rsidR="00116582">
        <w:t>esignated Safeguarding officer</w:t>
      </w:r>
      <w:r>
        <w:t>/S</w:t>
      </w:r>
      <w:r w:rsidR="00116582">
        <w:t>enior Safeguarding Officer</w:t>
      </w:r>
      <w:r>
        <w:rPr>
          <w:color w:val="808080"/>
        </w:rPr>
        <w:t>.</w:t>
      </w:r>
    </w:p>
    <w:p w:rsidR="00E033B3" w:rsidRPr="00116582" w:rsidRDefault="004156E4">
      <w:pPr>
        <w:pStyle w:val="BodyText"/>
        <w:spacing w:before="1"/>
        <w:ind w:left="900" w:right="2411"/>
        <w:rPr>
          <w:b/>
        </w:rPr>
      </w:pPr>
      <w:r>
        <w:t>The Club’s confidentiality and information-sharing policy is available to parents and young people/adults at risk on request.</w:t>
      </w:r>
      <w:r w:rsidR="00116582">
        <w:t xml:space="preserve"> </w:t>
      </w:r>
      <w:r w:rsidR="00116582" w:rsidRPr="004F3E62">
        <w:rPr>
          <w:b/>
          <w:color w:val="FF0000"/>
        </w:rPr>
        <w:t>Data hyperlink</w:t>
      </w:r>
    </w:p>
    <w:p w:rsidR="00E033B3" w:rsidRDefault="00E033B3">
      <w:pPr>
        <w:pStyle w:val="BodyText"/>
        <w:spacing w:before="10"/>
        <w:rPr>
          <w:sz w:val="19"/>
        </w:rPr>
      </w:pPr>
    </w:p>
    <w:p w:rsidR="00E033B3" w:rsidRDefault="004156E4">
      <w:pPr>
        <w:pStyle w:val="Heading1"/>
      </w:pPr>
      <w:bookmarkStart w:id="29" w:name="_TOC_250012"/>
      <w:bookmarkEnd w:id="29"/>
      <w:r>
        <w:t>Referral to children’s social care</w:t>
      </w:r>
    </w:p>
    <w:p w:rsidR="00E033B3" w:rsidRDefault="004156E4">
      <w:pPr>
        <w:pStyle w:val="BodyText"/>
        <w:spacing w:before="58"/>
        <w:ind w:left="900" w:right="1551"/>
      </w:pPr>
      <w:r>
        <w:t>The D</w:t>
      </w:r>
      <w:r w:rsidR="00116582">
        <w:t>esignated Safeguarding Officer</w:t>
      </w:r>
      <w:r>
        <w:t xml:space="preserve"> will make a referral to children’s social care if it is believed that a child is suffering or is at risk of suffering significant harm. The child (subject to their age and understanding) and the parents will be told that a referral is being made, unless to do so would increase the risk to the child.</w:t>
      </w:r>
    </w:p>
    <w:p w:rsidR="00E033B3" w:rsidRDefault="004156E4">
      <w:pPr>
        <w:pStyle w:val="BodyText"/>
        <w:ind w:left="900"/>
      </w:pPr>
      <w:r>
        <w:t>Any member of staff may make a direct referral to children’s social care if they believe independent</w:t>
      </w:r>
    </w:p>
    <w:p w:rsidR="00E033B3" w:rsidRDefault="004156E4">
      <w:pPr>
        <w:pStyle w:val="BodyText"/>
        <w:spacing w:before="1"/>
        <w:ind w:left="900"/>
      </w:pPr>
      <w:proofErr w:type="gramStart"/>
      <w:r>
        <w:t>advice</w:t>
      </w:r>
      <w:proofErr w:type="gramEnd"/>
      <w:r>
        <w:t xml:space="preserve"> and action is necessary to protect a child.</w:t>
      </w:r>
    </w:p>
    <w:p w:rsidR="00E033B3" w:rsidRDefault="00E033B3">
      <w:pPr>
        <w:pStyle w:val="BodyText"/>
        <w:spacing w:before="8"/>
        <w:rPr>
          <w:sz w:val="19"/>
        </w:rPr>
      </w:pPr>
    </w:p>
    <w:p w:rsidR="00E033B3" w:rsidRDefault="004156E4">
      <w:pPr>
        <w:pStyle w:val="Heading1"/>
        <w:spacing w:before="1"/>
      </w:pPr>
      <w:bookmarkStart w:id="30" w:name="_TOC_250011"/>
      <w:bookmarkEnd w:id="30"/>
      <w:r>
        <w:t>Reporting directly to child protection agencies</w:t>
      </w:r>
    </w:p>
    <w:p w:rsidR="00E033B3" w:rsidRDefault="004156E4">
      <w:pPr>
        <w:pStyle w:val="BodyText"/>
        <w:spacing w:before="59" w:line="268" w:lineRule="exact"/>
        <w:ind w:left="900"/>
      </w:pPr>
      <w:r>
        <w:t>Staff should follow the reporting procedures outlined in this policy. However, they may also share</w:t>
      </w:r>
    </w:p>
    <w:p w:rsidR="00E033B3" w:rsidRDefault="004156E4">
      <w:pPr>
        <w:pStyle w:val="BodyText"/>
        <w:spacing w:line="268" w:lineRule="exact"/>
        <w:ind w:left="900"/>
      </w:pPr>
      <w:proofErr w:type="gramStart"/>
      <w:r>
        <w:t>information</w:t>
      </w:r>
      <w:proofErr w:type="gramEnd"/>
      <w:r>
        <w:t xml:space="preserve"> directly with children’s social care, police or the NSPCC if:</w:t>
      </w:r>
    </w:p>
    <w:p w:rsidR="00E033B3" w:rsidRDefault="00E033B3">
      <w:pPr>
        <w:pStyle w:val="BodyText"/>
        <w:spacing w:before="1"/>
      </w:pPr>
    </w:p>
    <w:p w:rsidR="00E033B3" w:rsidRDefault="004156E4">
      <w:pPr>
        <w:pStyle w:val="ListParagraph"/>
        <w:numPr>
          <w:ilvl w:val="0"/>
          <w:numId w:val="3"/>
        </w:numPr>
        <w:tabs>
          <w:tab w:val="left" w:pos="1260"/>
          <w:tab w:val="left" w:pos="1261"/>
        </w:tabs>
      </w:pPr>
      <w:r>
        <w:t>the situation is an emergency and the D</w:t>
      </w:r>
      <w:r w:rsidR="00116582">
        <w:t>esignated Safeguarding Officer</w:t>
      </w:r>
      <w:r>
        <w:t xml:space="preserve"> and S</w:t>
      </w:r>
      <w:r w:rsidR="00116582">
        <w:t>enior Safeguarding Officer</w:t>
      </w:r>
      <w:r>
        <w:t xml:space="preserve"> are</w:t>
      </w:r>
      <w:r>
        <w:rPr>
          <w:spacing w:val="-6"/>
        </w:rPr>
        <w:t xml:space="preserve"> </w:t>
      </w:r>
      <w:r>
        <w:t>unavailable</w:t>
      </w:r>
    </w:p>
    <w:p w:rsidR="00E033B3" w:rsidRDefault="004156E4">
      <w:pPr>
        <w:pStyle w:val="ListParagraph"/>
        <w:numPr>
          <w:ilvl w:val="0"/>
          <w:numId w:val="3"/>
        </w:numPr>
        <w:tabs>
          <w:tab w:val="left" w:pos="1260"/>
          <w:tab w:val="left" w:pos="1261"/>
        </w:tabs>
        <w:spacing w:before="1"/>
      </w:pPr>
      <w:r>
        <w:t>they are convinced that a direct report is the only way to ensure the child’s</w:t>
      </w:r>
      <w:r>
        <w:rPr>
          <w:spacing w:val="-10"/>
        </w:rPr>
        <w:t xml:space="preserve"> </w:t>
      </w:r>
      <w:r>
        <w:t>safety</w:t>
      </w:r>
    </w:p>
    <w:p w:rsidR="00E033B3" w:rsidRDefault="004156E4">
      <w:pPr>
        <w:pStyle w:val="ListParagraph"/>
        <w:numPr>
          <w:ilvl w:val="0"/>
          <w:numId w:val="3"/>
        </w:numPr>
        <w:tabs>
          <w:tab w:val="left" w:pos="1260"/>
          <w:tab w:val="left" w:pos="1261"/>
        </w:tabs>
        <w:ind w:right="1799"/>
      </w:pPr>
      <w:proofErr w:type="gramStart"/>
      <w:r>
        <w:t>for</w:t>
      </w:r>
      <w:proofErr w:type="gramEnd"/>
      <w:r>
        <w:t xml:space="preserve"> any other reason they make a judgement that direct referral is in the best interests of the child.</w:t>
      </w:r>
    </w:p>
    <w:p w:rsidR="00E033B3" w:rsidRDefault="00E033B3">
      <w:pPr>
        <w:pStyle w:val="BodyText"/>
        <w:spacing w:before="9"/>
        <w:rPr>
          <w:sz w:val="19"/>
        </w:rPr>
      </w:pPr>
    </w:p>
    <w:p w:rsidR="00E033B3" w:rsidRDefault="004156E4">
      <w:pPr>
        <w:pStyle w:val="Heading1"/>
        <w:spacing w:before="1"/>
      </w:pPr>
      <w:bookmarkStart w:id="31" w:name="_TOC_250010"/>
      <w:bookmarkEnd w:id="31"/>
      <w:r>
        <w:t>Peer on peer abuse</w:t>
      </w:r>
    </w:p>
    <w:p w:rsidR="00E033B3" w:rsidRDefault="004156E4">
      <w:pPr>
        <w:pStyle w:val="BodyText"/>
        <w:spacing w:before="57"/>
        <w:ind w:left="900" w:right="1529"/>
      </w:pPr>
      <w:r>
        <w:t>Children may be harmed by other children or young people. Staff will be aware of the harm caused by bullying and will use the Club’s anti-bullying procedures where necessary. However, there will be occasions when a child’s behaviour warrants a response under child protection rather than anti- bullying procedures.</w:t>
      </w:r>
    </w:p>
    <w:p w:rsidR="00E033B3" w:rsidRDefault="00E033B3">
      <w:pPr>
        <w:pStyle w:val="BodyText"/>
        <w:spacing w:before="1"/>
      </w:pPr>
    </w:p>
    <w:p w:rsidR="00E033B3" w:rsidRDefault="004156E4">
      <w:pPr>
        <w:pStyle w:val="BodyText"/>
        <w:spacing w:before="1" w:line="268" w:lineRule="exact"/>
        <w:ind w:left="900"/>
      </w:pPr>
      <w:r>
        <w:t>Peer on peer abuse can take many forms, including:</w:t>
      </w:r>
    </w:p>
    <w:p w:rsidR="00E033B3" w:rsidRDefault="004156E4">
      <w:pPr>
        <w:pStyle w:val="ListParagraph"/>
        <w:numPr>
          <w:ilvl w:val="1"/>
          <w:numId w:val="3"/>
        </w:numPr>
        <w:tabs>
          <w:tab w:val="left" w:pos="1620"/>
          <w:tab w:val="left" w:pos="1621"/>
        </w:tabs>
        <w:spacing w:line="279" w:lineRule="exact"/>
        <w:rPr>
          <w:rFonts w:ascii="Symbol" w:hAnsi="Symbol"/>
        </w:rPr>
      </w:pPr>
      <w:r>
        <w:rPr>
          <w:b/>
        </w:rPr>
        <w:t xml:space="preserve">physical abuse </w:t>
      </w:r>
      <w:r>
        <w:t>such as biting, hitting, kicking or hair</w:t>
      </w:r>
      <w:r>
        <w:rPr>
          <w:spacing w:val="-8"/>
        </w:rPr>
        <w:t xml:space="preserve"> </w:t>
      </w:r>
      <w:r>
        <w:t>pulling</w:t>
      </w:r>
    </w:p>
    <w:p w:rsidR="00E033B3" w:rsidRPr="00FA76F7" w:rsidRDefault="004156E4">
      <w:pPr>
        <w:pStyle w:val="ListParagraph"/>
        <w:numPr>
          <w:ilvl w:val="1"/>
          <w:numId w:val="3"/>
        </w:numPr>
        <w:tabs>
          <w:tab w:val="left" w:pos="1620"/>
          <w:tab w:val="left" w:pos="1621"/>
        </w:tabs>
        <w:ind w:right="1588"/>
        <w:rPr>
          <w:rFonts w:ascii="Symbol" w:hAnsi="Symbol"/>
          <w:u w:val="single"/>
        </w:rPr>
      </w:pPr>
      <w:r>
        <w:rPr>
          <w:b/>
        </w:rPr>
        <w:t xml:space="preserve">sexually harmful behaviour/sexual abuse </w:t>
      </w:r>
      <w:r>
        <w:t>such as inappropriate sexual language, touching, sexual</w:t>
      </w:r>
      <w:r>
        <w:rPr>
          <w:spacing w:val="-1"/>
        </w:rPr>
        <w:t xml:space="preserve"> </w:t>
      </w:r>
      <w:r>
        <w:t>assault</w:t>
      </w:r>
    </w:p>
    <w:p w:rsidR="00116582" w:rsidRPr="00FA76F7" w:rsidRDefault="00116582">
      <w:pPr>
        <w:pStyle w:val="ListParagraph"/>
        <w:numPr>
          <w:ilvl w:val="1"/>
          <w:numId w:val="3"/>
        </w:numPr>
        <w:tabs>
          <w:tab w:val="left" w:pos="1620"/>
          <w:tab w:val="left" w:pos="1621"/>
        </w:tabs>
        <w:ind w:right="1588"/>
        <w:rPr>
          <w:rFonts w:ascii="Symbol" w:hAnsi="Symbol"/>
        </w:rPr>
      </w:pPr>
      <w:r w:rsidRPr="00FA76F7">
        <w:rPr>
          <w:b/>
          <w:u w:val="single"/>
        </w:rPr>
        <w:t xml:space="preserve">Domestic Abuse </w:t>
      </w:r>
      <w:r w:rsidR="00FA76F7">
        <w:rPr>
          <w:b/>
        </w:rPr>
        <w:t xml:space="preserve">such </w:t>
      </w:r>
      <w:r w:rsidR="00FA76F7" w:rsidRPr="00FA76F7">
        <w:t>as control</w:t>
      </w:r>
      <w:r w:rsidR="00FA76F7">
        <w:rPr>
          <w:b/>
        </w:rPr>
        <w:t xml:space="preserve"> , </w:t>
      </w:r>
      <w:r w:rsidR="00FA76F7" w:rsidRPr="00FA76F7">
        <w:t xml:space="preserve">violence to other people within the house hold </w:t>
      </w:r>
    </w:p>
    <w:p w:rsidR="00E033B3" w:rsidRPr="00FA76F7" w:rsidRDefault="004156E4">
      <w:pPr>
        <w:pStyle w:val="ListParagraph"/>
        <w:numPr>
          <w:ilvl w:val="1"/>
          <w:numId w:val="3"/>
        </w:numPr>
        <w:tabs>
          <w:tab w:val="left" w:pos="1620"/>
          <w:tab w:val="left" w:pos="1621"/>
        </w:tabs>
        <w:spacing w:before="1"/>
        <w:rPr>
          <w:rFonts w:ascii="Symbol" w:hAnsi="Symbol"/>
        </w:rPr>
      </w:pPr>
      <w:r>
        <w:rPr>
          <w:b/>
        </w:rPr>
        <w:t xml:space="preserve">sexting, </w:t>
      </w:r>
      <w:r>
        <w:t>including pressuring another person to send a sexual imagery or video</w:t>
      </w:r>
      <w:r>
        <w:rPr>
          <w:spacing w:val="-16"/>
        </w:rPr>
        <w:t xml:space="preserve"> </w:t>
      </w:r>
      <w:r>
        <w:t>content</w:t>
      </w:r>
      <w:r w:rsidR="00FA76F7">
        <w:t xml:space="preserve"> ( Do explain to the Child that they need to report it and reassure them that they will receive support and help from the Designated Safeguarding Officer ) if this is not reported it could the Child is likely to cause more harm or put the child at more risk of harm , possible Grooming </w:t>
      </w:r>
    </w:p>
    <w:p w:rsidR="00E033B3" w:rsidRDefault="00014CDE">
      <w:pPr>
        <w:pStyle w:val="ListParagraph"/>
        <w:numPr>
          <w:ilvl w:val="1"/>
          <w:numId w:val="3"/>
        </w:numPr>
        <w:tabs>
          <w:tab w:val="left" w:pos="1620"/>
          <w:tab w:val="left" w:pos="1621"/>
        </w:tabs>
        <w:spacing w:before="77" w:line="237" w:lineRule="auto"/>
        <w:ind w:right="1711"/>
        <w:rPr>
          <w:rFonts w:ascii="Symbol" w:hAnsi="Symbol"/>
        </w:rPr>
      </w:pPr>
      <w:r>
        <w:rPr>
          <w:b/>
        </w:rPr>
        <w:t>T</w:t>
      </w:r>
      <w:r w:rsidR="004156E4">
        <w:rPr>
          <w:b/>
        </w:rPr>
        <w:t xml:space="preserve">eenage relationship abuse </w:t>
      </w:r>
      <w:r w:rsidR="004156E4">
        <w:t>- defined as a pattern of actual or threatened acts of physical, sexual or emotional abuse, perpetrated against a current or former</w:t>
      </w:r>
      <w:r w:rsidR="004156E4">
        <w:rPr>
          <w:spacing w:val="-14"/>
        </w:rPr>
        <w:t xml:space="preserve"> </w:t>
      </w:r>
      <w:r w:rsidR="004156E4">
        <w:t>partner</w:t>
      </w:r>
    </w:p>
    <w:p w:rsidR="00E033B3" w:rsidRDefault="004156E4">
      <w:pPr>
        <w:pStyle w:val="ListParagraph"/>
        <w:numPr>
          <w:ilvl w:val="1"/>
          <w:numId w:val="3"/>
        </w:numPr>
        <w:tabs>
          <w:tab w:val="left" w:pos="1620"/>
          <w:tab w:val="left" w:pos="1621"/>
        </w:tabs>
        <w:spacing w:before="2"/>
        <w:ind w:right="1783"/>
        <w:rPr>
          <w:rFonts w:ascii="Symbol" w:hAnsi="Symbol"/>
        </w:rPr>
      </w:pPr>
      <w:r>
        <w:rPr>
          <w:b/>
        </w:rPr>
        <w:t xml:space="preserve">initiation/hazing </w:t>
      </w:r>
      <w:r>
        <w:t>- used to induct newcomers into an organisation such as sports team or school groups by subjecting them to a series of potentially humiliating, embarrassing or abusing trials which promote a bond between</w:t>
      </w:r>
      <w:r>
        <w:rPr>
          <w:spacing w:val="-5"/>
        </w:rPr>
        <w:t xml:space="preserve"> </w:t>
      </w:r>
      <w:r>
        <w:t>them</w:t>
      </w:r>
    </w:p>
    <w:p w:rsidR="00E033B3" w:rsidRDefault="004156E4">
      <w:pPr>
        <w:pStyle w:val="ListParagraph"/>
        <w:numPr>
          <w:ilvl w:val="1"/>
          <w:numId w:val="3"/>
        </w:numPr>
        <w:tabs>
          <w:tab w:val="left" w:pos="1620"/>
          <w:tab w:val="left" w:pos="1621"/>
        </w:tabs>
        <w:spacing w:before="1"/>
        <w:ind w:right="1919"/>
        <w:rPr>
          <w:rFonts w:ascii="Symbol" w:hAnsi="Symbol"/>
        </w:rPr>
      </w:pPr>
      <w:r>
        <w:rPr>
          <w:b/>
        </w:rPr>
        <w:t xml:space="preserve">prejudiced behaviour </w:t>
      </w:r>
      <w:r>
        <w:t>- a range of behaviours which causes someone to feel powerless, worthless or excluded and which relates to prejudices around belonging, identity and equality, in particular prejudices linked to disabilities, special educational needs, ethnic, cultural and religious backgrounds, gender and sexual</w:t>
      </w:r>
      <w:r>
        <w:rPr>
          <w:spacing w:val="-10"/>
        </w:rPr>
        <w:t xml:space="preserve"> </w:t>
      </w:r>
      <w:r>
        <w:t>identity.</w:t>
      </w:r>
    </w:p>
    <w:p w:rsidR="00E033B3" w:rsidRDefault="00E033B3">
      <w:pPr>
        <w:pStyle w:val="BodyText"/>
        <w:spacing w:before="11"/>
        <w:rPr>
          <w:sz w:val="21"/>
        </w:rPr>
      </w:pPr>
    </w:p>
    <w:p w:rsidR="00E033B3" w:rsidRDefault="004156E4">
      <w:pPr>
        <w:pStyle w:val="BodyText"/>
        <w:ind w:left="900" w:right="1698"/>
      </w:pPr>
      <w:r>
        <w:t xml:space="preserve">Abuse is abuse and should never be tolerated or passed off as ‘banter’ or ‘part of growing up’. Different gender issues may be prevalent when dealing with peer on peer abuse, for example girls being sexually </w:t>
      </w:r>
      <w:proofErr w:type="gramStart"/>
      <w:r>
        <w:t>touched/assaulted</w:t>
      </w:r>
      <w:proofErr w:type="gramEnd"/>
      <w:r>
        <w:t xml:space="preserve"> or boys being subject to initiation/hazing type violence.</w:t>
      </w:r>
    </w:p>
    <w:p w:rsidR="00E033B3" w:rsidRDefault="00E033B3">
      <w:pPr>
        <w:pStyle w:val="BodyText"/>
        <w:spacing w:before="1"/>
      </w:pPr>
    </w:p>
    <w:p w:rsidR="00E033B3" w:rsidRDefault="004156E4">
      <w:pPr>
        <w:pStyle w:val="BodyText"/>
        <w:ind w:left="900"/>
      </w:pPr>
      <w:r>
        <w:t>At our Club, we take the following steps to minimise or prevent the risk of peer on peer abuse.</w:t>
      </w:r>
    </w:p>
    <w:p w:rsidR="00E033B3" w:rsidRDefault="00E033B3">
      <w:pPr>
        <w:pStyle w:val="BodyText"/>
        <w:spacing w:before="3"/>
      </w:pPr>
    </w:p>
    <w:p w:rsidR="00E033B3" w:rsidRDefault="004156E4">
      <w:pPr>
        <w:pStyle w:val="ListParagraph"/>
        <w:numPr>
          <w:ilvl w:val="1"/>
          <w:numId w:val="3"/>
        </w:numPr>
        <w:tabs>
          <w:tab w:val="left" w:pos="1620"/>
          <w:tab w:val="left" w:pos="1621"/>
        </w:tabs>
        <w:spacing w:line="237" w:lineRule="auto"/>
        <w:ind w:right="1585"/>
        <w:rPr>
          <w:rFonts w:ascii="Symbol" w:hAnsi="Symbol"/>
        </w:rPr>
      </w:pPr>
      <w:r>
        <w:t>We will seek to promote an open and honest environment where young people feel safe to share information about anything that is upsetting or worrying</w:t>
      </w:r>
      <w:r>
        <w:rPr>
          <w:spacing w:val="-11"/>
        </w:rPr>
        <w:t xml:space="preserve"> </w:t>
      </w:r>
      <w:r>
        <w:t>them.</w:t>
      </w:r>
    </w:p>
    <w:p w:rsidR="00E033B3" w:rsidRDefault="004156E4">
      <w:pPr>
        <w:pStyle w:val="ListParagraph"/>
        <w:numPr>
          <w:ilvl w:val="1"/>
          <w:numId w:val="3"/>
        </w:numPr>
        <w:tabs>
          <w:tab w:val="left" w:pos="1620"/>
          <w:tab w:val="left" w:pos="1621"/>
        </w:tabs>
        <w:spacing w:before="2"/>
        <w:ind w:right="1936"/>
        <w:rPr>
          <w:rFonts w:ascii="Symbol" w:hAnsi="Symbol"/>
        </w:rPr>
      </w:pPr>
      <w:r>
        <w:t>Induction processes are used to provide a moral framework outlining codes of conduct, acceptable behaviour and stressing the effects of</w:t>
      </w:r>
      <w:r>
        <w:rPr>
          <w:spacing w:val="-11"/>
        </w:rPr>
        <w:t xml:space="preserve"> </w:t>
      </w:r>
      <w:r>
        <w:t>bullying.</w:t>
      </w:r>
    </w:p>
    <w:p w:rsidR="00E033B3" w:rsidRDefault="004156E4">
      <w:pPr>
        <w:pStyle w:val="ListParagraph"/>
        <w:numPr>
          <w:ilvl w:val="1"/>
          <w:numId w:val="3"/>
        </w:numPr>
        <w:tabs>
          <w:tab w:val="left" w:pos="1620"/>
          <w:tab w:val="left" w:pos="1621"/>
        </w:tabs>
        <w:spacing w:before="1"/>
        <w:ind w:right="1723"/>
        <w:rPr>
          <w:rFonts w:ascii="Symbol" w:hAnsi="Symbol"/>
        </w:rPr>
      </w:pPr>
      <w:r>
        <w:t>Staff will endeavour always to create surroundings where everyone feels confident and at ease in the</w:t>
      </w:r>
      <w:r>
        <w:rPr>
          <w:spacing w:val="-3"/>
        </w:rPr>
        <w:t xml:space="preserve"> </w:t>
      </w:r>
      <w:r>
        <w:t>Club.</w:t>
      </w:r>
    </w:p>
    <w:p w:rsidR="00E033B3" w:rsidRDefault="004156E4">
      <w:pPr>
        <w:pStyle w:val="ListParagraph"/>
        <w:numPr>
          <w:ilvl w:val="1"/>
          <w:numId w:val="3"/>
        </w:numPr>
        <w:tabs>
          <w:tab w:val="left" w:pos="1620"/>
          <w:tab w:val="left" w:pos="1621"/>
        </w:tabs>
        <w:spacing w:before="3" w:line="237" w:lineRule="auto"/>
        <w:ind w:right="1505"/>
        <w:rPr>
          <w:rFonts w:ascii="Symbol" w:hAnsi="Symbol"/>
        </w:rPr>
      </w:pPr>
      <w:r>
        <w:t>We will ensure that Club activities are well supervised by appropriate and qualified staff and volunteers.</w:t>
      </w:r>
    </w:p>
    <w:p w:rsidR="00E033B3" w:rsidRDefault="00E033B3">
      <w:pPr>
        <w:pStyle w:val="BodyText"/>
        <w:spacing w:before="1"/>
      </w:pPr>
    </w:p>
    <w:p w:rsidR="00E033B3" w:rsidRDefault="004156E4">
      <w:pPr>
        <w:pStyle w:val="BodyText"/>
        <w:ind w:left="900" w:right="1476"/>
      </w:pPr>
      <w:r>
        <w:t>All allegations of peer on peer abuse should be passed to the D</w:t>
      </w:r>
      <w:r w:rsidR="00FA76F7">
        <w:t>esignated Safegaurding Officer</w:t>
      </w:r>
      <w:r>
        <w:t xml:space="preserve"> immediately. They will then be investigated and dealt with as</w:t>
      </w:r>
      <w:r>
        <w:rPr>
          <w:spacing w:val="-3"/>
        </w:rPr>
        <w:t xml:space="preserve"> </w:t>
      </w:r>
      <w:r>
        <w:t>follows.</w:t>
      </w:r>
    </w:p>
    <w:p w:rsidR="00E033B3" w:rsidRDefault="00E033B3">
      <w:pPr>
        <w:pStyle w:val="BodyText"/>
        <w:spacing w:before="1"/>
      </w:pPr>
    </w:p>
    <w:p w:rsidR="00E033B3" w:rsidRDefault="004156E4">
      <w:pPr>
        <w:pStyle w:val="ListParagraph"/>
        <w:numPr>
          <w:ilvl w:val="1"/>
          <w:numId w:val="3"/>
        </w:numPr>
        <w:tabs>
          <w:tab w:val="left" w:pos="1620"/>
          <w:tab w:val="left" w:pos="1621"/>
        </w:tabs>
        <w:spacing w:before="1"/>
        <w:ind w:right="1495"/>
        <w:rPr>
          <w:rFonts w:ascii="Symbol" w:hAnsi="Symbol"/>
        </w:rPr>
      </w:pPr>
      <w:r>
        <w:rPr>
          <w:b/>
        </w:rPr>
        <w:t xml:space="preserve">Information gathering </w:t>
      </w:r>
      <w:r>
        <w:t>- children, staff and witnesses will be spoken with as soon as possible to gather relevant information quickly to understand the situation and assess both the impact and whether there was intent to cause</w:t>
      </w:r>
      <w:r>
        <w:rPr>
          <w:spacing w:val="-3"/>
        </w:rPr>
        <w:t xml:space="preserve"> </w:t>
      </w:r>
      <w:r>
        <w:t>harm.</w:t>
      </w:r>
    </w:p>
    <w:p w:rsidR="00E033B3" w:rsidRDefault="004156E4">
      <w:pPr>
        <w:pStyle w:val="ListParagraph"/>
        <w:numPr>
          <w:ilvl w:val="1"/>
          <w:numId w:val="3"/>
        </w:numPr>
        <w:tabs>
          <w:tab w:val="left" w:pos="1620"/>
          <w:tab w:val="left" w:pos="1621"/>
        </w:tabs>
        <w:spacing w:line="279" w:lineRule="exact"/>
        <w:rPr>
          <w:rFonts w:ascii="Symbol" w:hAnsi="Symbol"/>
        </w:rPr>
      </w:pPr>
      <w:r>
        <w:rPr>
          <w:b/>
        </w:rPr>
        <w:t xml:space="preserve">Decide on action </w:t>
      </w:r>
      <w:r>
        <w:t>- if it is believed that any young person is at risk of significant harm,</w:t>
      </w:r>
      <w:r>
        <w:rPr>
          <w:spacing w:val="-17"/>
        </w:rPr>
        <w:t xml:space="preserve"> </w:t>
      </w:r>
      <w:r>
        <w:t>a</w:t>
      </w:r>
    </w:p>
    <w:p w:rsidR="00E033B3" w:rsidRDefault="004156E4">
      <w:pPr>
        <w:pStyle w:val="BodyText"/>
        <w:ind w:left="1620"/>
      </w:pPr>
      <w:proofErr w:type="gramStart"/>
      <w:r>
        <w:t>referral</w:t>
      </w:r>
      <w:proofErr w:type="gramEnd"/>
      <w:r>
        <w:t xml:space="preserve"> will be made to children’s social care. The D</w:t>
      </w:r>
      <w:r w:rsidR="00FA76F7">
        <w:t>esignated Safeguarding Officer</w:t>
      </w:r>
      <w:r>
        <w:t xml:space="preserve"> will then work with children’s social</w:t>
      </w:r>
      <w:r w:rsidR="00FA76F7">
        <w:t xml:space="preserve"> </w:t>
      </w:r>
      <w:r>
        <w:t>care to decide on next steps, which may include contacting the police.</w:t>
      </w:r>
    </w:p>
    <w:p w:rsidR="00E033B3" w:rsidRDefault="004156E4">
      <w:pPr>
        <w:pStyle w:val="ListParagraph"/>
        <w:numPr>
          <w:ilvl w:val="1"/>
          <w:numId w:val="3"/>
        </w:numPr>
        <w:tabs>
          <w:tab w:val="left" w:pos="1620"/>
          <w:tab w:val="left" w:pos="1621"/>
        </w:tabs>
        <w:spacing w:before="1"/>
        <w:ind w:right="1462"/>
        <w:rPr>
          <w:rFonts w:ascii="Symbol" w:hAnsi="Symbol"/>
        </w:rPr>
      </w:pPr>
      <w:r>
        <w:rPr>
          <w:b/>
        </w:rPr>
        <w:t xml:space="preserve">Inform parents </w:t>
      </w:r>
      <w:r>
        <w:t>- as with other concerns of abuse, the school will normally seek to discuss concerns about a child with parents. Our focus is the safety and wellbeing of the child and so if the Club believes that notifying parents could increase the risk to the child or</w:t>
      </w:r>
      <w:r>
        <w:rPr>
          <w:spacing w:val="-22"/>
        </w:rPr>
        <w:t xml:space="preserve"> </w:t>
      </w:r>
      <w:r>
        <w:t>exacerbate</w:t>
      </w:r>
    </w:p>
    <w:p w:rsidR="00E033B3" w:rsidRDefault="004156E4">
      <w:pPr>
        <w:pStyle w:val="BodyText"/>
        <w:ind w:left="1620"/>
      </w:pPr>
      <w:proofErr w:type="gramStart"/>
      <w:r>
        <w:t>the</w:t>
      </w:r>
      <w:proofErr w:type="gramEnd"/>
      <w:r>
        <w:t xml:space="preserve"> problem, advice will first be sought from children’s social care and/or the police before</w:t>
      </w:r>
    </w:p>
    <w:p w:rsidR="00E033B3" w:rsidRDefault="004156E4">
      <w:pPr>
        <w:pStyle w:val="BodyText"/>
        <w:spacing w:before="1"/>
        <w:ind w:left="1620"/>
      </w:pPr>
      <w:proofErr w:type="gramStart"/>
      <w:r>
        <w:t>parents</w:t>
      </w:r>
      <w:proofErr w:type="gramEnd"/>
      <w:r>
        <w:t xml:space="preserve"> are contacted.</w:t>
      </w:r>
    </w:p>
    <w:p w:rsidR="00E033B3" w:rsidRDefault="00E033B3">
      <w:pPr>
        <w:pStyle w:val="BodyText"/>
        <w:spacing w:before="10"/>
        <w:rPr>
          <w:sz w:val="21"/>
        </w:rPr>
      </w:pPr>
    </w:p>
    <w:p w:rsidR="00E033B3" w:rsidRDefault="004156E4">
      <w:pPr>
        <w:pStyle w:val="Heading6"/>
      </w:pPr>
      <w:r>
        <w:t>Supporting those involved</w:t>
      </w:r>
    </w:p>
    <w:p w:rsidR="00E033B3" w:rsidRDefault="00E033B3">
      <w:pPr>
        <w:pStyle w:val="BodyText"/>
        <w:spacing w:before="1"/>
        <w:rPr>
          <w:b/>
        </w:rPr>
      </w:pPr>
    </w:p>
    <w:p w:rsidR="00E033B3" w:rsidRDefault="004156E4">
      <w:pPr>
        <w:pStyle w:val="BodyText"/>
        <w:ind w:left="900" w:right="1503"/>
        <w:jc w:val="both"/>
      </w:pPr>
      <w:r>
        <w:t>The support required for the child who has been harmed will depend on their circumstance and the nature of the abuse. Support could include counselling, mentoring, the support of family and friends and/or support with improving peer relationships or some restorative justice work.</w:t>
      </w:r>
    </w:p>
    <w:p w:rsidR="00E033B3" w:rsidRDefault="00E033B3">
      <w:pPr>
        <w:pStyle w:val="BodyText"/>
        <w:spacing w:before="1"/>
      </w:pPr>
    </w:p>
    <w:p w:rsidR="00E033B3" w:rsidRDefault="004156E4">
      <w:pPr>
        <w:pStyle w:val="BodyText"/>
        <w:ind w:left="900" w:right="1622"/>
      </w:pPr>
      <w:r>
        <w:t>Support may also be required for the child that exhibited harmful behaviour. We will seek to understand why the child acted in this way and consider what support may be required to help the child change behaviours. Once those needs have been met, the consequences for the harm caused or intended will be addressed with them in partnership with parents and external agencies as required.</w:t>
      </w:r>
    </w:p>
    <w:p w:rsidR="00E033B3" w:rsidRDefault="00E033B3">
      <w:pPr>
        <w:pStyle w:val="BodyText"/>
        <w:spacing w:before="8"/>
        <w:rPr>
          <w:sz w:val="19"/>
        </w:rPr>
      </w:pPr>
    </w:p>
    <w:p w:rsidR="00E033B3" w:rsidRDefault="004156E4">
      <w:pPr>
        <w:pStyle w:val="Heading1"/>
      </w:pPr>
      <w:bookmarkStart w:id="32" w:name="_TOC_250009"/>
      <w:bookmarkEnd w:id="32"/>
      <w:r>
        <w:t>Sexting</w:t>
      </w:r>
    </w:p>
    <w:p w:rsidR="00E033B3" w:rsidRDefault="004156E4">
      <w:pPr>
        <w:pStyle w:val="BodyText"/>
        <w:spacing w:before="117"/>
        <w:ind w:left="900"/>
      </w:pPr>
      <w:r>
        <w:t>There is no accepted definition of ‘sexting’ but most professionals agree that it refers to the sending</w:t>
      </w:r>
    </w:p>
    <w:p w:rsidR="00E033B3" w:rsidRDefault="004156E4">
      <w:pPr>
        <w:pStyle w:val="BodyText"/>
        <w:spacing w:before="41"/>
        <w:ind w:left="900"/>
      </w:pPr>
      <w:proofErr w:type="gramStart"/>
      <w:r>
        <w:t>or</w:t>
      </w:r>
      <w:proofErr w:type="gramEnd"/>
      <w:r>
        <w:t xml:space="preserve"> posting of sexually suggestive images, including nude or semi-nude photographs of a person</w:t>
      </w:r>
    </w:p>
    <w:p w:rsidR="00E033B3" w:rsidRDefault="004156E4">
      <w:pPr>
        <w:pStyle w:val="BodyText"/>
        <w:spacing w:before="34" w:line="276" w:lineRule="auto"/>
        <w:ind w:left="900" w:right="1582"/>
      </w:pPr>
      <w:proofErr w:type="gramStart"/>
      <w:r>
        <w:t>under</w:t>
      </w:r>
      <w:proofErr w:type="gramEnd"/>
      <w:r>
        <w:t xml:space="preserve"> 18 years of age, via mobiles or over the internet. The UK Council for Child Internet Safety defines sexting as the production and/or sharing of sexual photos and videos of and by young people who are under the age of 18. It includes nude or nearly nude images and/or sexual acts. It is also referred to as ‘youth produced sexual imagery’.</w:t>
      </w:r>
    </w:p>
    <w:p w:rsidR="00E033B3" w:rsidRDefault="00E033B3">
      <w:pPr>
        <w:pStyle w:val="BodyText"/>
        <w:spacing w:before="5"/>
        <w:rPr>
          <w:sz w:val="16"/>
        </w:rPr>
      </w:pPr>
    </w:p>
    <w:p w:rsidR="00E033B3" w:rsidRDefault="004156E4">
      <w:pPr>
        <w:pStyle w:val="BodyText"/>
        <w:spacing w:line="273" w:lineRule="auto"/>
        <w:ind w:left="900" w:right="1658"/>
      </w:pPr>
      <w:r>
        <w:t>‘Sexting’ does not include the sharing of sexual photos and videos of under-18 year olds with or by adults. This is a form of child sexual abuse and must be referred to the police.</w:t>
      </w:r>
    </w:p>
    <w:p w:rsidR="00E033B3" w:rsidRDefault="00E033B3">
      <w:pPr>
        <w:pStyle w:val="BodyText"/>
        <w:spacing w:before="8"/>
        <w:rPr>
          <w:sz w:val="16"/>
        </w:rPr>
      </w:pPr>
    </w:p>
    <w:p w:rsidR="00E033B3" w:rsidRDefault="004156E4">
      <w:pPr>
        <w:pStyle w:val="BodyText"/>
        <w:spacing w:before="1"/>
        <w:ind w:left="900"/>
      </w:pPr>
      <w:r>
        <w:t>Guidance for staff and volunteers dealing with sexting incident/disclosure:</w:t>
      </w:r>
    </w:p>
    <w:p w:rsidR="00E033B3" w:rsidRDefault="00E033B3">
      <w:pPr>
        <w:pStyle w:val="BodyText"/>
      </w:pPr>
    </w:p>
    <w:p w:rsidR="00E033B3" w:rsidRDefault="004156E4">
      <w:pPr>
        <w:pStyle w:val="ListParagraph"/>
        <w:numPr>
          <w:ilvl w:val="1"/>
          <w:numId w:val="3"/>
        </w:numPr>
        <w:tabs>
          <w:tab w:val="left" w:pos="1620"/>
          <w:tab w:val="left" w:pos="1621"/>
        </w:tabs>
        <w:ind w:right="1677"/>
        <w:rPr>
          <w:rFonts w:ascii="Symbol" w:hAnsi="Symbol"/>
        </w:rPr>
      </w:pPr>
      <w:r>
        <w:t>The incident should be referred to the DSO immediately and the DSO will clarify the concerns with any staff involved in reporting and ensure concerns are accurately</w:t>
      </w:r>
      <w:r>
        <w:rPr>
          <w:spacing w:val="-13"/>
        </w:rPr>
        <w:t xml:space="preserve"> </w:t>
      </w:r>
      <w:r>
        <w:t>recorded</w:t>
      </w:r>
    </w:p>
    <w:p w:rsidR="00E033B3" w:rsidRDefault="004156E4">
      <w:pPr>
        <w:pStyle w:val="ListParagraph"/>
        <w:numPr>
          <w:ilvl w:val="1"/>
          <w:numId w:val="3"/>
        </w:numPr>
        <w:tabs>
          <w:tab w:val="left" w:pos="1620"/>
          <w:tab w:val="left" w:pos="1621"/>
        </w:tabs>
        <w:spacing w:before="1"/>
        <w:rPr>
          <w:rFonts w:ascii="Symbol" w:hAnsi="Symbol"/>
        </w:rPr>
      </w:pPr>
      <w:r>
        <w:t>Never view, download or share the imagery yourself, or ask a child to share or download</w:t>
      </w:r>
      <w:r>
        <w:rPr>
          <w:spacing w:val="-10"/>
        </w:rPr>
        <w:t xml:space="preserve"> </w:t>
      </w:r>
      <w:r>
        <w:t>–</w:t>
      </w:r>
    </w:p>
    <w:p w:rsidR="00E033B3" w:rsidRDefault="004156E4">
      <w:pPr>
        <w:pStyle w:val="BodyText"/>
        <w:spacing w:line="268" w:lineRule="exact"/>
        <w:ind w:left="1620"/>
      </w:pPr>
      <w:proofErr w:type="gramStart"/>
      <w:r>
        <w:lastRenderedPageBreak/>
        <w:t>this</w:t>
      </w:r>
      <w:proofErr w:type="gramEnd"/>
      <w:r>
        <w:t xml:space="preserve"> is illegal.</w:t>
      </w:r>
    </w:p>
    <w:p w:rsidR="00E033B3" w:rsidRDefault="004156E4">
      <w:pPr>
        <w:pStyle w:val="ListParagraph"/>
        <w:numPr>
          <w:ilvl w:val="1"/>
          <w:numId w:val="3"/>
        </w:numPr>
        <w:tabs>
          <w:tab w:val="left" w:pos="1620"/>
          <w:tab w:val="left" w:pos="1621"/>
        </w:tabs>
        <w:ind w:right="1612"/>
        <w:rPr>
          <w:rFonts w:ascii="Symbol" w:hAnsi="Symbol"/>
        </w:rPr>
      </w:pPr>
      <w:r>
        <w:t>If you have already viewed the imagery by accident (e.g. if a young person has showed it to you before you could ask them not to), report this to the</w:t>
      </w:r>
      <w:r>
        <w:rPr>
          <w:spacing w:val="-7"/>
        </w:rPr>
        <w:t xml:space="preserve"> </w:t>
      </w:r>
      <w:r>
        <w:t>DSO</w:t>
      </w:r>
    </w:p>
    <w:p w:rsidR="00E033B3" w:rsidRDefault="004156E4">
      <w:pPr>
        <w:pStyle w:val="ListParagraph"/>
        <w:numPr>
          <w:ilvl w:val="1"/>
          <w:numId w:val="3"/>
        </w:numPr>
        <w:tabs>
          <w:tab w:val="left" w:pos="1620"/>
          <w:tab w:val="left" w:pos="1621"/>
        </w:tabs>
        <w:spacing w:before="1"/>
        <w:rPr>
          <w:rFonts w:ascii="Symbol" w:hAnsi="Symbol"/>
        </w:rPr>
      </w:pPr>
      <w:r>
        <w:t>Do not delete the imagery or ask the young person to delete</w:t>
      </w:r>
      <w:r>
        <w:rPr>
          <w:spacing w:val="-13"/>
        </w:rPr>
        <w:t xml:space="preserve"> </w:t>
      </w:r>
      <w:r>
        <w:t>it</w:t>
      </w:r>
    </w:p>
    <w:p w:rsidR="00E033B3" w:rsidRDefault="004156E4">
      <w:pPr>
        <w:pStyle w:val="ListParagraph"/>
        <w:numPr>
          <w:ilvl w:val="1"/>
          <w:numId w:val="3"/>
        </w:numPr>
        <w:tabs>
          <w:tab w:val="left" w:pos="1620"/>
          <w:tab w:val="left" w:pos="1621"/>
        </w:tabs>
        <w:ind w:right="1926"/>
        <w:rPr>
          <w:rFonts w:ascii="Symbol" w:hAnsi="Symbol"/>
        </w:rPr>
      </w:pPr>
      <w:r>
        <w:t>Do not ask the young person(s) who are involved in the incident to disclose information regarding the imagery. This is the responsibility of the</w:t>
      </w:r>
      <w:r>
        <w:rPr>
          <w:spacing w:val="-10"/>
        </w:rPr>
        <w:t xml:space="preserve"> </w:t>
      </w:r>
      <w:r>
        <w:t>DSO</w:t>
      </w:r>
    </w:p>
    <w:p w:rsidR="00E033B3" w:rsidRDefault="004156E4">
      <w:pPr>
        <w:pStyle w:val="ListParagraph"/>
        <w:numPr>
          <w:ilvl w:val="1"/>
          <w:numId w:val="3"/>
        </w:numPr>
        <w:tabs>
          <w:tab w:val="left" w:pos="1620"/>
          <w:tab w:val="left" w:pos="1621"/>
        </w:tabs>
        <w:spacing w:before="3" w:line="237" w:lineRule="auto"/>
        <w:ind w:right="2212"/>
        <w:rPr>
          <w:rFonts w:ascii="Symbol" w:hAnsi="Symbol"/>
        </w:rPr>
      </w:pPr>
      <w:r>
        <w:t>Do not share information about the incident with other members of staff, the young person(s) it involves or their, or other, parents and/or</w:t>
      </w:r>
      <w:r>
        <w:rPr>
          <w:spacing w:val="-10"/>
        </w:rPr>
        <w:t xml:space="preserve"> </w:t>
      </w:r>
      <w:r>
        <w:t>carers</w:t>
      </w:r>
    </w:p>
    <w:p w:rsidR="00E033B3" w:rsidRDefault="004156E4">
      <w:pPr>
        <w:pStyle w:val="ListParagraph"/>
        <w:numPr>
          <w:ilvl w:val="1"/>
          <w:numId w:val="3"/>
        </w:numPr>
        <w:tabs>
          <w:tab w:val="left" w:pos="1620"/>
          <w:tab w:val="left" w:pos="1621"/>
        </w:tabs>
        <w:spacing w:before="2"/>
        <w:rPr>
          <w:rFonts w:ascii="Symbol" w:hAnsi="Symbol"/>
        </w:rPr>
      </w:pPr>
      <w:r>
        <w:t>Do not say or do anything to blame or shame any young people</w:t>
      </w:r>
      <w:r>
        <w:rPr>
          <w:spacing w:val="-18"/>
        </w:rPr>
        <w:t xml:space="preserve"> </w:t>
      </w:r>
      <w:r>
        <w:t>involved</w:t>
      </w:r>
    </w:p>
    <w:p w:rsidR="00E033B3" w:rsidRDefault="004156E4">
      <w:pPr>
        <w:pStyle w:val="ListParagraph"/>
        <w:numPr>
          <w:ilvl w:val="1"/>
          <w:numId w:val="3"/>
        </w:numPr>
        <w:tabs>
          <w:tab w:val="left" w:pos="1620"/>
          <w:tab w:val="left" w:pos="1621"/>
        </w:tabs>
        <w:ind w:right="2058"/>
        <w:rPr>
          <w:rFonts w:ascii="Symbol" w:hAnsi="Symbol"/>
        </w:rPr>
      </w:pPr>
      <w:r>
        <w:t>Do explain to them that you need to report it and reassure them that they will receive support and help from the</w:t>
      </w:r>
      <w:r>
        <w:rPr>
          <w:spacing w:val="-4"/>
        </w:rPr>
        <w:t xml:space="preserve"> </w:t>
      </w:r>
      <w:r>
        <w:t>DSO.</w:t>
      </w:r>
    </w:p>
    <w:p w:rsidR="00E033B3" w:rsidRDefault="004156E4">
      <w:pPr>
        <w:pStyle w:val="ListParagraph"/>
        <w:numPr>
          <w:ilvl w:val="1"/>
          <w:numId w:val="3"/>
        </w:numPr>
        <w:tabs>
          <w:tab w:val="left" w:pos="1620"/>
          <w:tab w:val="left" w:pos="1621"/>
        </w:tabs>
        <w:spacing w:before="1"/>
        <w:ind w:right="1435"/>
        <w:rPr>
          <w:rFonts w:ascii="Symbol" w:hAnsi="Symbol"/>
        </w:rPr>
      </w:pPr>
      <w:r>
        <w:t xml:space="preserve">If there is a concern a young person has been caused distress, harmed or is at risk of harm a referral will be made to the police immediately. The police do not seek to criminalise young people but take sexting very seriously and will take appropriate action which may include seizure of devices and speaking to the young people involved. On-line abuse through sexting can have very serious consequences and undertaking an investigation at Club level can lead to images and evidence being deleted which prevents appropriate action being taken to support and/or educate those involved or impacted by these issues. Parents will </w:t>
      </w:r>
      <w:proofErr w:type="gramStart"/>
      <w:r>
        <w:t>be  informed</w:t>
      </w:r>
      <w:proofErr w:type="gramEnd"/>
      <w:r>
        <w:t xml:space="preserve"> at an early stage and involved in the process unless the police advise against this or there is good reason to believe that involving parents would put the young person at risk of harm.</w:t>
      </w:r>
    </w:p>
    <w:p w:rsidR="00E033B3" w:rsidRDefault="00E033B3">
      <w:pPr>
        <w:pStyle w:val="BodyText"/>
        <w:spacing w:before="9"/>
        <w:rPr>
          <w:sz w:val="19"/>
        </w:rPr>
      </w:pPr>
    </w:p>
    <w:p w:rsidR="00E033B3" w:rsidRDefault="004156E4">
      <w:pPr>
        <w:pStyle w:val="Heading1"/>
      </w:pPr>
      <w:bookmarkStart w:id="33" w:name="_TOC_250008"/>
      <w:bookmarkEnd w:id="33"/>
      <w:r>
        <w:t>Sexual exploitation of children</w:t>
      </w:r>
    </w:p>
    <w:p w:rsidR="00E033B3" w:rsidRDefault="004156E4">
      <w:pPr>
        <w:pStyle w:val="BodyText"/>
        <w:spacing w:before="58"/>
        <w:ind w:left="900" w:right="1448"/>
      </w:pPr>
      <w:r>
        <w:t>Sexual exploitation involves an individual or group of adults taking advantage of the vulnerability of an individual or groups of children or young people, and victims can be boys or girls. Children and young people are often unwittingly drawn into sexual exploitation through the offer of opportunities, future career gains, friendship and care, gifts, drugs and alcohol, and sometimes accommodation. Sexual exploitation is a serious crime and can have a long-lasting adverse impact on a child’s physical and emotional health. It may also be linked to child</w:t>
      </w:r>
      <w:r>
        <w:rPr>
          <w:spacing w:val="-15"/>
        </w:rPr>
        <w:t xml:space="preserve"> </w:t>
      </w:r>
      <w:r>
        <w:t>trafficking.</w:t>
      </w:r>
    </w:p>
    <w:p w:rsidR="00E033B3" w:rsidRDefault="00E033B3">
      <w:pPr>
        <w:pStyle w:val="BodyText"/>
        <w:spacing w:before="2"/>
      </w:pPr>
    </w:p>
    <w:p w:rsidR="00E033B3" w:rsidRDefault="004156E4">
      <w:pPr>
        <w:pStyle w:val="BodyText"/>
        <w:ind w:left="900" w:right="1455"/>
      </w:pPr>
      <w:r>
        <w:t>A common feature of sexual exploitation is that the children often don’t recognise the coercive nature of the relationship and therefore do not see themselves as a victim. In some cases parents/guardians also fail to recognise that a relationship is potentially abusive and both the child and their carers may initially resent what they perceive as interference by staff, but staff must act on their concerns, as they would for any other type of abuse.</w:t>
      </w:r>
    </w:p>
    <w:p w:rsidR="00E033B3" w:rsidRDefault="00E033B3">
      <w:pPr>
        <w:pStyle w:val="BodyText"/>
        <w:spacing w:before="11"/>
        <w:rPr>
          <w:sz w:val="21"/>
        </w:rPr>
      </w:pPr>
    </w:p>
    <w:p w:rsidR="00E033B3" w:rsidRDefault="004156E4">
      <w:pPr>
        <w:pStyle w:val="BodyText"/>
        <w:spacing w:before="1"/>
        <w:ind w:left="900" w:right="2108"/>
      </w:pPr>
      <w:r>
        <w:t xml:space="preserve">All staff </w:t>
      </w:r>
      <w:proofErr w:type="gramStart"/>
      <w:r>
        <w:t>are</w:t>
      </w:r>
      <w:proofErr w:type="gramEnd"/>
      <w:r>
        <w:t xml:space="preserve"> made aware of the indicators of sexual e</w:t>
      </w:r>
      <w:r w:rsidR="008134DE">
        <w:t>xploitation and all concerns must be</w:t>
      </w:r>
      <w:r>
        <w:t xml:space="preserve"> reported immediately to the D</w:t>
      </w:r>
      <w:r w:rsidR="002734EE">
        <w:t>esignated Safeguarding Officer</w:t>
      </w:r>
      <w:r>
        <w:t>.</w:t>
      </w:r>
    </w:p>
    <w:p w:rsidR="008C5FA7" w:rsidRDefault="008C5FA7">
      <w:pPr>
        <w:pStyle w:val="BodyText"/>
        <w:spacing w:before="1"/>
        <w:ind w:left="900" w:right="2108"/>
      </w:pPr>
    </w:p>
    <w:p w:rsidR="008C5FA7" w:rsidRDefault="008C5FA7">
      <w:pPr>
        <w:pStyle w:val="BodyText"/>
        <w:spacing w:before="1"/>
        <w:ind w:left="900" w:right="2108"/>
        <w:rPr>
          <w:b/>
          <w:sz w:val="32"/>
          <w:szCs w:val="32"/>
        </w:rPr>
      </w:pPr>
      <w:r w:rsidRPr="008C5FA7">
        <w:rPr>
          <w:b/>
          <w:sz w:val="32"/>
          <w:szCs w:val="32"/>
        </w:rPr>
        <w:t xml:space="preserve">Criminal Exploitation of Children </w:t>
      </w:r>
    </w:p>
    <w:p w:rsidR="008C5FA7" w:rsidRDefault="008C5FA7">
      <w:pPr>
        <w:pStyle w:val="BodyText"/>
        <w:spacing w:before="1"/>
        <w:ind w:left="900" w:right="2108"/>
        <w:rPr>
          <w:b/>
          <w:sz w:val="32"/>
          <w:szCs w:val="32"/>
        </w:rPr>
      </w:pPr>
    </w:p>
    <w:p w:rsidR="008C5FA7" w:rsidRPr="008C5FA7" w:rsidRDefault="008C5FA7">
      <w:pPr>
        <w:pStyle w:val="BodyText"/>
        <w:spacing w:before="1"/>
        <w:ind w:left="900" w:right="2108"/>
      </w:pPr>
      <w:r w:rsidRPr="008C5FA7">
        <w:t xml:space="preserve">Criminal </w:t>
      </w:r>
      <w:r>
        <w:t xml:space="preserve">exploitation is where criminal gangs / groups use children to possibly deliver items either by paying them or forcing them against their will to do this </w:t>
      </w:r>
      <w:proofErr w:type="gramStart"/>
      <w:r>
        <w:t>job .</w:t>
      </w:r>
      <w:proofErr w:type="gramEnd"/>
      <w:r>
        <w:t xml:space="preserve"> County lines of drug abuse is a major concern but other means of exploitation may </w:t>
      </w:r>
      <w:proofErr w:type="gramStart"/>
      <w:r>
        <w:t>occur ,</w:t>
      </w:r>
      <w:proofErr w:type="gramEnd"/>
      <w:r>
        <w:t xml:space="preserve"> stealing being another .</w:t>
      </w:r>
    </w:p>
    <w:p w:rsidR="00E033B3" w:rsidRPr="008C5FA7" w:rsidRDefault="00E033B3">
      <w:pPr>
        <w:rPr>
          <w:b/>
          <w:sz w:val="32"/>
          <w:szCs w:val="32"/>
        </w:rPr>
      </w:pPr>
    </w:p>
    <w:p w:rsidR="00196F60" w:rsidRDefault="00196F60"/>
    <w:p w:rsidR="00196F60" w:rsidRDefault="00196F60">
      <w:pPr>
        <w:rPr>
          <w:b/>
          <w:sz w:val="36"/>
          <w:szCs w:val="36"/>
        </w:rPr>
      </w:pPr>
      <w:r w:rsidRPr="00196F60">
        <w:rPr>
          <w:b/>
          <w:sz w:val="36"/>
          <w:szCs w:val="36"/>
        </w:rPr>
        <w:t>Adult Safeguarding</w:t>
      </w:r>
    </w:p>
    <w:p w:rsidR="00196F60" w:rsidRDefault="00196F60">
      <w:pPr>
        <w:rPr>
          <w:b/>
          <w:sz w:val="36"/>
          <w:szCs w:val="36"/>
        </w:rPr>
      </w:pPr>
    </w:p>
    <w:p w:rsidR="007F0A9E" w:rsidRDefault="00196F60" w:rsidP="007F0A9E">
      <w:r>
        <w:rPr>
          <w:b/>
          <w:sz w:val="36"/>
          <w:szCs w:val="36"/>
        </w:rPr>
        <w:t xml:space="preserve"> </w:t>
      </w:r>
      <w:r w:rsidR="007F0A9E" w:rsidRPr="007F0A9E">
        <w:t xml:space="preserve">The club recognises that adults (parents/guardians) could be subject to </w:t>
      </w:r>
      <w:proofErr w:type="gramStart"/>
      <w:r w:rsidR="007F0A9E" w:rsidRPr="007F0A9E">
        <w:t>abuse ,</w:t>
      </w:r>
      <w:proofErr w:type="gramEnd"/>
      <w:r w:rsidR="007F0A9E" w:rsidRPr="007F0A9E">
        <w:t xml:space="preserve"> bullying and exploitation and the club will also support any concerns raised about adults </w:t>
      </w:r>
      <w:bookmarkStart w:id="34" w:name="_TOC_250007"/>
      <w:bookmarkEnd w:id="34"/>
    </w:p>
    <w:p w:rsidR="007F0A9E" w:rsidRDefault="007F0A9E" w:rsidP="007F0A9E"/>
    <w:p w:rsidR="007F0A9E" w:rsidRDefault="007F0A9E" w:rsidP="007F0A9E"/>
    <w:p w:rsidR="00E033B3" w:rsidRPr="007F0A9E" w:rsidRDefault="004156E4" w:rsidP="007F0A9E">
      <w:pPr>
        <w:rPr>
          <w:b/>
          <w:sz w:val="36"/>
          <w:szCs w:val="36"/>
        </w:rPr>
      </w:pPr>
      <w:r w:rsidRPr="007F0A9E">
        <w:rPr>
          <w:b/>
          <w:sz w:val="36"/>
          <w:szCs w:val="36"/>
        </w:rPr>
        <w:t>Honour-Based Violence</w:t>
      </w:r>
    </w:p>
    <w:p w:rsidR="00E033B3" w:rsidRDefault="004156E4">
      <w:pPr>
        <w:pStyle w:val="BodyText"/>
        <w:spacing w:before="60" w:line="276" w:lineRule="auto"/>
        <w:ind w:left="900" w:right="1540"/>
      </w:pPr>
      <w:r>
        <w:lastRenderedPageBreak/>
        <w:t>‘Honour-based’ violence (HBV) encompasses crimes which have been committed to protect or defend the honour of the family and/or the community, including Female Genital Mutilation (FGM), forced marriage, and practices such as breast ironing. All forms of HBV are abuse.</w:t>
      </w:r>
    </w:p>
    <w:p w:rsidR="00E033B3" w:rsidRDefault="00E033B3">
      <w:pPr>
        <w:pStyle w:val="BodyText"/>
        <w:spacing w:before="4"/>
        <w:rPr>
          <w:sz w:val="16"/>
        </w:rPr>
      </w:pPr>
    </w:p>
    <w:p w:rsidR="00E033B3" w:rsidRDefault="004156E4">
      <w:pPr>
        <w:pStyle w:val="BodyText"/>
        <w:ind w:left="900" w:right="1613"/>
      </w:pPr>
      <w:r>
        <w:t>FGM is the collective name given to a range of procedures involving the partial or total removal of external female genitalia for non-medical reasons. In England, Wales and Northern Ireland, the practice is a criminal offence under the Female Genital Mutilation Act 2003. The practice can cause intense pain and distress and long-term health consequences, including difficulties in childbirth.</w:t>
      </w:r>
    </w:p>
    <w:p w:rsidR="00E033B3" w:rsidRDefault="00E033B3">
      <w:pPr>
        <w:pStyle w:val="BodyText"/>
        <w:spacing w:before="5"/>
        <w:rPr>
          <w:sz w:val="16"/>
        </w:rPr>
      </w:pPr>
    </w:p>
    <w:p w:rsidR="00E033B3" w:rsidRDefault="004156E4">
      <w:pPr>
        <w:pStyle w:val="BodyText"/>
        <w:ind w:left="900" w:right="1430"/>
      </w:pPr>
      <w:r>
        <w:t>FGM is carried out on girls of any age, from young babies to older teenagers and adult women. Many such procedures are carried out abroad and staff should be particularly alert to suspicions or concerns expressed by a girl of any age about going on a long holiday during the summer vacation period.</w:t>
      </w:r>
    </w:p>
    <w:p w:rsidR="00E033B3" w:rsidRDefault="00E033B3">
      <w:pPr>
        <w:pStyle w:val="BodyText"/>
        <w:spacing w:before="5"/>
        <w:rPr>
          <w:sz w:val="16"/>
        </w:rPr>
      </w:pPr>
    </w:p>
    <w:p w:rsidR="00E033B3" w:rsidRDefault="004156E4">
      <w:pPr>
        <w:pStyle w:val="BodyText"/>
        <w:ind w:left="900" w:right="1476"/>
      </w:pPr>
      <w:r>
        <w:t>A forced marriage is a marriage in which a female (and sometimes a male) does not consent to the marriage but is coerced into it. Coercion may include physical, psychological, financial, sexual and emotional pressure. It may also involve physical or sexual violence and abuse. In England and Wales the practice is a criminal offence under the Anti-Social Behaviour, Crime and Policing Act 2014. The reporting of any concerns about either suspected forced marriage or FGM is mandatory.</w:t>
      </w:r>
    </w:p>
    <w:p w:rsidR="00E033B3" w:rsidRDefault="00E033B3">
      <w:pPr>
        <w:pStyle w:val="BodyText"/>
        <w:spacing w:before="3"/>
        <w:rPr>
          <w:sz w:val="16"/>
        </w:rPr>
      </w:pPr>
    </w:p>
    <w:p w:rsidR="00E033B3" w:rsidRDefault="004156E4">
      <w:pPr>
        <w:pStyle w:val="BodyText"/>
        <w:ind w:left="900" w:right="1573"/>
      </w:pPr>
      <w:r>
        <w:t>A forced marriage is not the same as an arranged marriage. In an arranged marriage, which is common in several cultures, the families of both spouses take a leading role in arranging the marriage but the choice of whether or not to accept the arrangement remains with the prospective spouses.</w:t>
      </w:r>
    </w:p>
    <w:p w:rsidR="00E033B3" w:rsidRDefault="00E033B3">
      <w:pPr>
        <w:pStyle w:val="BodyText"/>
        <w:spacing w:before="5"/>
        <w:rPr>
          <w:sz w:val="16"/>
        </w:rPr>
      </w:pPr>
    </w:p>
    <w:p w:rsidR="00E033B3" w:rsidRDefault="004156E4">
      <w:pPr>
        <w:pStyle w:val="BodyText"/>
        <w:ind w:left="900" w:right="1526"/>
      </w:pPr>
      <w:r>
        <w:t xml:space="preserve">Children may be married at a very young </w:t>
      </w:r>
      <w:proofErr w:type="gramStart"/>
      <w:r>
        <w:t>age,</w:t>
      </w:r>
      <w:proofErr w:type="gramEnd"/>
      <w:r>
        <w:t xml:space="preserve"> and well below the age of consent in the UK which would make it unlawful in relation to a UK citizen. Relevant Club </w:t>
      </w:r>
      <w:proofErr w:type="gramStart"/>
      <w:r>
        <w:t>staff receive</w:t>
      </w:r>
      <w:proofErr w:type="gramEnd"/>
      <w:r>
        <w:t xml:space="preserve"> training and should be particularly alert to suspicions or concerns raised in relation to a young person who is being taken abroad and may be anxious or prevented from returning to the UK.</w:t>
      </w:r>
    </w:p>
    <w:p w:rsidR="00E033B3" w:rsidRDefault="00E033B3">
      <w:pPr>
        <w:pStyle w:val="BodyText"/>
        <w:spacing w:before="10"/>
        <w:rPr>
          <w:sz w:val="19"/>
        </w:rPr>
      </w:pPr>
    </w:p>
    <w:p w:rsidR="00E033B3" w:rsidRDefault="004156E4">
      <w:pPr>
        <w:pStyle w:val="Heading1"/>
      </w:pPr>
      <w:bookmarkStart w:id="35" w:name="_TOC_250006"/>
      <w:bookmarkEnd w:id="35"/>
      <w:r>
        <w:t>Radicalisation and Extremism</w:t>
      </w:r>
    </w:p>
    <w:p w:rsidR="00E033B3" w:rsidRDefault="004156E4">
      <w:pPr>
        <w:pStyle w:val="BodyText"/>
        <w:spacing w:before="60"/>
        <w:ind w:left="900" w:right="1645"/>
      </w:pPr>
      <w:r>
        <w:rPr>
          <w:color w:val="111111"/>
        </w:rPr>
        <w:t>Radicalisation is defined as the process by which people come to support terrorism and extremism and, in some cases, to then participate in terrorist groups or activities.</w:t>
      </w:r>
    </w:p>
    <w:p w:rsidR="00E033B3" w:rsidRDefault="00E033B3">
      <w:pPr>
        <w:pStyle w:val="BodyText"/>
        <w:spacing w:before="4"/>
        <w:rPr>
          <w:sz w:val="16"/>
        </w:rPr>
      </w:pPr>
    </w:p>
    <w:p w:rsidR="00E033B3" w:rsidRDefault="004156E4">
      <w:pPr>
        <w:pStyle w:val="BodyText"/>
        <w:ind w:left="900" w:right="1464"/>
      </w:pPr>
      <w:r>
        <w:t>The government defines extremism as ‘vocal or active opposition to fundamental British values, including democracy, the rule of law, individual liberty and mutual respect and tolerance of different faiths and beliefs’ (HM Government Prevent Strategy).</w:t>
      </w:r>
    </w:p>
    <w:p w:rsidR="00E033B3" w:rsidRDefault="00E033B3">
      <w:pPr>
        <w:pStyle w:val="BodyText"/>
        <w:spacing w:before="5"/>
        <w:rPr>
          <w:sz w:val="16"/>
        </w:rPr>
      </w:pPr>
    </w:p>
    <w:p w:rsidR="00E033B3" w:rsidRDefault="004156E4">
      <w:pPr>
        <w:pStyle w:val="BodyText"/>
        <w:spacing w:before="1"/>
        <w:ind w:left="900" w:right="1571"/>
      </w:pPr>
      <w:r>
        <w:t>Some children are at risk of being radicalised: adopting beliefs and engaging in activities which are harmful, criminal or dangerous. Islamic extremism is the most widely publicised form however staff should also remain alert to the risk of radicalisation into white supremacy extremism.</w:t>
      </w:r>
    </w:p>
    <w:p w:rsidR="00E033B3" w:rsidRDefault="00E033B3">
      <w:pPr>
        <w:pStyle w:val="BodyText"/>
        <w:spacing w:before="4"/>
        <w:rPr>
          <w:sz w:val="16"/>
        </w:rPr>
      </w:pPr>
    </w:p>
    <w:p w:rsidR="00E033B3" w:rsidRDefault="004156E4">
      <w:pPr>
        <w:pStyle w:val="BodyText"/>
        <w:ind w:left="900" w:right="1587"/>
      </w:pPr>
      <w:r>
        <w:t>‘Prevent’ is a cross-Government policy that forms one of the four strands of the UK’s strategy for counter terrorism which includes the prevention of radicalisation of vulnerable adults and children. Those who are targeted with a view to radicalise them are often the most vulnerable in society including those with poor networks of support or who are experiencing socially isolated, mental health issues and/or learning and communication issues.</w:t>
      </w:r>
    </w:p>
    <w:p w:rsidR="00E033B3" w:rsidRDefault="00E033B3">
      <w:pPr>
        <w:pStyle w:val="BodyText"/>
        <w:spacing w:before="5"/>
        <w:rPr>
          <w:sz w:val="16"/>
        </w:rPr>
      </w:pPr>
    </w:p>
    <w:p w:rsidR="00E033B3" w:rsidRDefault="004156E4">
      <w:pPr>
        <w:pStyle w:val="BodyText"/>
        <w:ind w:left="900" w:right="1856"/>
      </w:pPr>
      <w:r>
        <w:rPr>
          <w:color w:val="111111"/>
        </w:rPr>
        <w:t>Keeping children safe from these risks is a safeguarding matter and should be approached in the same way as safeguarding children from other risks.</w:t>
      </w:r>
    </w:p>
    <w:p w:rsidR="00E033B3" w:rsidRDefault="00E033B3">
      <w:pPr>
        <w:pStyle w:val="BodyText"/>
        <w:spacing w:before="11"/>
        <w:rPr>
          <w:sz w:val="21"/>
        </w:rPr>
      </w:pPr>
    </w:p>
    <w:p w:rsidR="00E033B3" w:rsidRDefault="004156E4">
      <w:pPr>
        <w:pStyle w:val="BodyText"/>
        <w:ind w:left="900" w:right="1455"/>
      </w:pPr>
      <w:r>
        <w:t xml:space="preserve">If the behaviour of anybody involved in our activities indicates that they or those around them are at risk of harm, staff should report these concerns immediately to the DSO. </w:t>
      </w:r>
      <w:proofErr w:type="gramStart"/>
      <w:r>
        <w:t>In the event that there appears to be an immediate risk or danger call 999.</w:t>
      </w:r>
      <w:proofErr w:type="gramEnd"/>
    </w:p>
    <w:p w:rsidR="007F0A9E" w:rsidRDefault="007F0A9E">
      <w:pPr>
        <w:pStyle w:val="Heading1"/>
        <w:spacing w:before="15"/>
      </w:pPr>
    </w:p>
    <w:p w:rsidR="00E033B3" w:rsidRDefault="004156E4">
      <w:pPr>
        <w:pStyle w:val="Heading1"/>
        <w:spacing w:before="15"/>
      </w:pPr>
      <w:r>
        <w:t>Private fostering arrangements</w:t>
      </w:r>
    </w:p>
    <w:p w:rsidR="00E033B3" w:rsidRDefault="004156E4">
      <w:pPr>
        <w:pStyle w:val="BodyText"/>
        <w:spacing w:before="58"/>
        <w:ind w:left="900" w:right="1503"/>
      </w:pPr>
      <w:r>
        <w:t xml:space="preserve">A private fostering arrangement occurs when someone </w:t>
      </w:r>
      <w:r>
        <w:rPr>
          <w:u w:val="single"/>
        </w:rPr>
        <w:t>other than</w:t>
      </w:r>
      <w:r>
        <w:t xml:space="preserve"> a parent or a close relative cares </w:t>
      </w:r>
      <w:r>
        <w:lastRenderedPageBreak/>
        <w:t>for a child for a period of 28 days or more, with the agreement of the child’s parents. It applies to children under the age of 16 or aged under 18 if the child is disabled. By law, a parent, private foster carer or other persons involved in making a private fostering arrangement must notify children’s services as soon as possible.</w:t>
      </w:r>
    </w:p>
    <w:p w:rsidR="00E033B3" w:rsidRDefault="00E033B3">
      <w:pPr>
        <w:pStyle w:val="BodyText"/>
        <w:spacing w:before="5"/>
        <w:rPr>
          <w:sz w:val="16"/>
        </w:rPr>
      </w:pPr>
    </w:p>
    <w:p w:rsidR="00E033B3" w:rsidRDefault="004156E4">
      <w:pPr>
        <w:pStyle w:val="BodyText"/>
        <w:ind w:left="900" w:right="1643"/>
      </w:pPr>
      <w:r>
        <w:t xml:space="preserve">Where a member of staff becomes aware that a child may be in a private </w:t>
      </w:r>
      <w:r w:rsidR="002A5244">
        <w:t xml:space="preserve">fostering arrangement they must </w:t>
      </w:r>
      <w:r>
        <w:t xml:space="preserve">raise this with the DSO and the Club will notify the local authority </w:t>
      </w:r>
      <w:proofErr w:type="gramStart"/>
      <w:r>
        <w:t>who</w:t>
      </w:r>
      <w:proofErr w:type="gramEnd"/>
      <w:r>
        <w:t xml:space="preserve"> will check whether the arrangement is suitable and safe for the child. The Club, on very rare occasions, makes arrangements for Academy scholars to stay with a host family. In such circumstances the Club will adhere to its Host Family policy to ensure that all safeguarding considerations are addressed and agreed with the player and his parents. Where any accommodated scholar is aged under 16 </w:t>
      </w:r>
      <w:r>
        <w:rPr>
          <w:position w:val="1"/>
        </w:rPr>
        <w:t xml:space="preserve">arrangements will be agreed in partnership with the local authority and in line with the </w:t>
      </w:r>
      <w:r>
        <w:t>Children (Private Arrangements for Fostering) Regulations 2005.</w:t>
      </w:r>
    </w:p>
    <w:p w:rsidR="00E033B3" w:rsidRDefault="00E033B3">
      <w:pPr>
        <w:pStyle w:val="BodyText"/>
      </w:pPr>
    </w:p>
    <w:p w:rsidR="00E033B3" w:rsidRDefault="00E033B3">
      <w:pPr>
        <w:pStyle w:val="BodyText"/>
        <w:spacing w:before="3"/>
        <w:rPr>
          <w:sz w:val="23"/>
        </w:rPr>
      </w:pPr>
    </w:p>
    <w:p w:rsidR="00E033B3" w:rsidRDefault="004156E4">
      <w:pPr>
        <w:pStyle w:val="Heading2"/>
      </w:pPr>
      <w:r>
        <w:t>Looked after children</w:t>
      </w:r>
    </w:p>
    <w:p w:rsidR="00E033B3" w:rsidRDefault="004156E4">
      <w:pPr>
        <w:pStyle w:val="BodyText"/>
        <w:spacing w:before="58"/>
        <w:ind w:left="900" w:right="1474"/>
      </w:pPr>
      <w:r>
        <w:t xml:space="preserve">The most common reason for children becoming looked after (taken into care) is as a result of abuse or neglect. Children’s early experiences have a significant impact on their development and future life chances. </w:t>
      </w:r>
      <w:proofErr w:type="gramStart"/>
      <w:r>
        <w:t>As a result of their experiences, both before and during care, looked after children are at greater risk than their peers</w:t>
      </w:r>
      <w:r>
        <w:rPr>
          <w:color w:val="525354"/>
        </w:rPr>
        <w:t>.</w:t>
      </w:r>
      <w:proofErr w:type="gramEnd"/>
    </w:p>
    <w:p w:rsidR="00E033B3" w:rsidRDefault="004156E4">
      <w:pPr>
        <w:pStyle w:val="BodyText"/>
        <w:ind w:left="900" w:right="1653"/>
      </w:pPr>
      <w:r>
        <w:t>Appropriate staff will be informed about a child’s looked after legal status and care arrangements, including the level of authority delegated to the carer by the local authority looking after the child. Any indicators or signs that a looked after child may require additional support or protection must be reported without delay to the DSO who will share concerns with the Local Authority without delay.</w:t>
      </w:r>
    </w:p>
    <w:p w:rsidR="00E033B3" w:rsidRDefault="00E033B3">
      <w:pPr>
        <w:pStyle w:val="BodyText"/>
        <w:spacing w:before="9"/>
        <w:rPr>
          <w:sz w:val="19"/>
        </w:rPr>
      </w:pPr>
    </w:p>
    <w:p w:rsidR="00E033B3" w:rsidRDefault="004156E4">
      <w:pPr>
        <w:ind w:left="900"/>
        <w:rPr>
          <w:rFonts w:ascii="Calibri Light"/>
          <w:sz w:val="28"/>
        </w:rPr>
      </w:pPr>
      <w:bookmarkStart w:id="36" w:name="_TOC_250005"/>
      <w:bookmarkEnd w:id="36"/>
      <w:r>
        <w:rPr>
          <w:rFonts w:ascii="Calibri Light"/>
          <w:sz w:val="28"/>
        </w:rPr>
        <w:t>Related safeguarding portfolio policies</w:t>
      </w:r>
    </w:p>
    <w:p w:rsidR="00E033B3" w:rsidRDefault="004156E4">
      <w:pPr>
        <w:pStyle w:val="BodyText"/>
        <w:spacing w:before="59"/>
        <w:ind w:left="900"/>
      </w:pPr>
      <w:r>
        <w:t>This policy should be read alongside our other Club safeguarding policies and procedures:</w:t>
      </w:r>
    </w:p>
    <w:p w:rsidR="00E033B3" w:rsidRDefault="00E033B3">
      <w:pPr>
        <w:pStyle w:val="BodyText"/>
        <w:spacing w:before="8"/>
        <w:rPr>
          <w:sz w:val="19"/>
        </w:rPr>
      </w:pPr>
    </w:p>
    <w:p w:rsidR="00E033B3" w:rsidRDefault="004156E4">
      <w:pPr>
        <w:pStyle w:val="ListParagraph"/>
        <w:numPr>
          <w:ilvl w:val="1"/>
          <w:numId w:val="3"/>
        </w:numPr>
        <w:tabs>
          <w:tab w:val="left" w:pos="1620"/>
          <w:tab w:val="left" w:pos="1621"/>
        </w:tabs>
        <w:rPr>
          <w:rFonts w:ascii="Symbol" w:hAnsi="Symbol"/>
        </w:rPr>
      </w:pPr>
      <w:r>
        <w:t>Safeguarding Adults</w:t>
      </w:r>
      <w:r>
        <w:rPr>
          <w:spacing w:val="-1"/>
        </w:rPr>
        <w:t xml:space="preserve"> </w:t>
      </w:r>
      <w:r>
        <w:t>Policy</w:t>
      </w:r>
    </w:p>
    <w:p w:rsidR="00E033B3" w:rsidRDefault="004156E4">
      <w:pPr>
        <w:pStyle w:val="ListParagraph"/>
        <w:numPr>
          <w:ilvl w:val="1"/>
          <w:numId w:val="3"/>
        </w:numPr>
        <w:tabs>
          <w:tab w:val="left" w:pos="1620"/>
          <w:tab w:val="left" w:pos="1621"/>
        </w:tabs>
        <w:spacing w:before="121"/>
        <w:rPr>
          <w:rFonts w:ascii="Symbol" w:hAnsi="Symbol"/>
        </w:rPr>
      </w:pPr>
      <w:r>
        <w:t>Photography and digital images</w:t>
      </w:r>
      <w:r>
        <w:rPr>
          <w:spacing w:val="-3"/>
        </w:rPr>
        <w:t xml:space="preserve"> </w:t>
      </w:r>
      <w:r>
        <w:t>policy</w:t>
      </w:r>
    </w:p>
    <w:p w:rsidR="00E033B3" w:rsidRDefault="004156E4">
      <w:pPr>
        <w:pStyle w:val="ListParagraph"/>
        <w:numPr>
          <w:ilvl w:val="1"/>
          <w:numId w:val="3"/>
        </w:numPr>
        <w:tabs>
          <w:tab w:val="left" w:pos="1620"/>
          <w:tab w:val="left" w:pos="1621"/>
        </w:tabs>
        <w:spacing w:before="120"/>
        <w:rPr>
          <w:rFonts w:ascii="Symbol" w:hAnsi="Symbol"/>
        </w:rPr>
      </w:pPr>
      <w:r>
        <w:t>Whistle blowing</w:t>
      </w:r>
      <w:r>
        <w:rPr>
          <w:spacing w:val="-2"/>
        </w:rPr>
        <w:t xml:space="preserve"> </w:t>
      </w:r>
      <w:r>
        <w:t>policy</w:t>
      </w:r>
    </w:p>
    <w:p w:rsidR="00E033B3" w:rsidRDefault="004156E4">
      <w:pPr>
        <w:pStyle w:val="ListParagraph"/>
        <w:numPr>
          <w:ilvl w:val="1"/>
          <w:numId w:val="3"/>
        </w:numPr>
        <w:tabs>
          <w:tab w:val="left" w:pos="1620"/>
          <w:tab w:val="left" w:pos="1621"/>
        </w:tabs>
        <w:spacing w:before="121"/>
        <w:rPr>
          <w:rFonts w:ascii="Symbol" w:hAnsi="Symbol"/>
        </w:rPr>
      </w:pPr>
      <w:r>
        <w:t>Complaints policy</w:t>
      </w:r>
    </w:p>
    <w:p w:rsidR="00E033B3" w:rsidRDefault="00014CDE">
      <w:pPr>
        <w:pStyle w:val="ListParagraph"/>
        <w:numPr>
          <w:ilvl w:val="1"/>
          <w:numId w:val="3"/>
        </w:numPr>
        <w:tabs>
          <w:tab w:val="left" w:pos="1620"/>
          <w:tab w:val="left" w:pos="1621"/>
        </w:tabs>
        <w:spacing w:before="119"/>
        <w:rPr>
          <w:rFonts w:ascii="Symbol" w:hAnsi="Symbol"/>
        </w:rPr>
      </w:pPr>
      <w:r>
        <w:t>Anti-bullying</w:t>
      </w:r>
      <w:r w:rsidR="004156E4">
        <w:rPr>
          <w:spacing w:val="-2"/>
        </w:rPr>
        <w:t xml:space="preserve"> </w:t>
      </w:r>
      <w:r w:rsidR="004156E4">
        <w:t>procedures</w:t>
      </w:r>
    </w:p>
    <w:p w:rsidR="00E033B3" w:rsidRDefault="004156E4">
      <w:pPr>
        <w:pStyle w:val="ListParagraph"/>
        <w:numPr>
          <w:ilvl w:val="1"/>
          <w:numId w:val="3"/>
        </w:numPr>
        <w:tabs>
          <w:tab w:val="left" w:pos="1620"/>
          <w:tab w:val="left" w:pos="1621"/>
        </w:tabs>
        <w:spacing w:before="120"/>
        <w:rPr>
          <w:rFonts w:ascii="Symbol" w:hAnsi="Symbol"/>
        </w:rPr>
      </w:pPr>
      <w:r>
        <w:t>Staff and Volunteers Code of</w:t>
      </w:r>
      <w:r>
        <w:rPr>
          <w:spacing w:val="-9"/>
        </w:rPr>
        <w:t xml:space="preserve"> </w:t>
      </w:r>
      <w:r>
        <w:t>Conduct</w:t>
      </w:r>
    </w:p>
    <w:p w:rsidR="00E033B3" w:rsidRDefault="004156E4">
      <w:pPr>
        <w:pStyle w:val="ListParagraph"/>
        <w:numPr>
          <w:ilvl w:val="1"/>
          <w:numId w:val="3"/>
        </w:numPr>
        <w:tabs>
          <w:tab w:val="left" w:pos="1620"/>
          <w:tab w:val="left" w:pos="1621"/>
        </w:tabs>
        <w:spacing w:before="121"/>
        <w:rPr>
          <w:rFonts w:ascii="Symbol" w:hAnsi="Symbol"/>
        </w:rPr>
      </w:pPr>
      <w:r>
        <w:t>Data Protection</w:t>
      </w:r>
      <w:r>
        <w:rPr>
          <w:spacing w:val="-4"/>
        </w:rPr>
        <w:t xml:space="preserve"> </w:t>
      </w:r>
      <w:r>
        <w:t>Policy</w:t>
      </w:r>
    </w:p>
    <w:p w:rsidR="00E033B3" w:rsidRDefault="004156E4">
      <w:pPr>
        <w:pStyle w:val="ListParagraph"/>
        <w:numPr>
          <w:ilvl w:val="1"/>
          <w:numId w:val="3"/>
        </w:numPr>
        <w:tabs>
          <w:tab w:val="left" w:pos="1620"/>
          <w:tab w:val="left" w:pos="1621"/>
        </w:tabs>
        <w:spacing w:before="120"/>
        <w:rPr>
          <w:rFonts w:ascii="Symbol" w:hAnsi="Symbol"/>
        </w:rPr>
      </w:pPr>
      <w:r>
        <w:t>Transport</w:t>
      </w:r>
      <w:r>
        <w:rPr>
          <w:spacing w:val="-3"/>
        </w:rPr>
        <w:t xml:space="preserve"> </w:t>
      </w:r>
      <w:r>
        <w:t>Policy</w:t>
      </w:r>
    </w:p>
    <w:p w:rsidR="00E033B3" w:rsidRDefault="004156E4">
      <w:pPr>
        <w:pStyle w:val="ListParagraph"/>
        <w:numPr>
          <w:ilvl w:val="1"/>
          <w:numId w:val="3"/>
        </w:numPr>
        <w:tabs>
          <w:tab w:val="left" w:pos="1620"/>
          <w:tab w:val="left" w:pos="1621"/>
        </w:tabs>
        <w:spacing w:before="121"/>
        <w:rPr>
          <w:rFonts w:ascii="Symbol" w:hAnsi="Symbol"/>
        </w:rPr>
      </w:pPr>
      <w:r>
        <w:t>Equality and Diversity</w:t>
      </w:r>
      <w:r>
        <w:rPr>
          <w:spacing w:val="-3"/>
        </w:rPr>
        <w:t xml:space="preserve"> </w:t>
      </w:r>
      <w:r>
        <w:t>Policy</w:t>
      </w:r>
    </w:p>
    <w:p w:rsidR="00E033B3" w:rsidRDefault="004156E4">
      <w:pPr>
        <w:pStyle w:val="ListParagraph"/>
        <w:numPr>
          <w:ilvl w:val="1"/>
          <w:numId w:val="3"/>
        </w:numPr>
        <w:tabs>
          <w:tab w:val="left" w:pos="1620"/>
          <w:tab w:val="left" w:pos="1621"/>
        </w:tabs>
        <w:spacing w:before="118"/>
        <w:rPr>
          <w:rFonts w:ascii="Symbol" w:hAnsi="Symbol"/>
        </w:rPr>
      </w:pPr>
      <w:r>
        <w:t>Tours and Events</w:t>
      </w:r>
      <w:r>
        <w:rPr>
          <w:spacing w:val="-6"/>
        </w:rPr>
        <w:t xml:space="preserve"> </w:t>
      </w:r>
      <w:r>
        <w:t>Policy</w:t>
      </w:r>
    </w:p>
    <w:p w:rsidR="00E033B3" w:rsidRDefault="004156E4">
      <w:pPr>
        <w:pStyle w:val="ListParagraph"/>
        <w:numPr>
          <w:ilvl w:val="1"/>
          <w:numId w:val="3"/>
        </w:numPr>
        <w:tabs>
          <w:tab w:val="left" w:pos="1620"/>
          <w:tab w:val="left" w:pos="1621"/>
        </w:tabs>
        <w:spacing w:before="120"/>
        <w:rPr>
          <w:rFonts w:ascii="Symbol" w:hAnsi="Symbol"/>
        </w:rPr>
      </w:pPr>
      <w:r>
        <w:t>Health and Safety</w:t>
      </w:r>
      <w:r>
        <w:rPr>
          <w:spacing w:val="-4"/>
        </w:rPr>
        <w:t xml:space="preserve"> </w:t>
      </w:r>
      <w:r>
        <w:t>Policy</w:t>
      </w:r>
    </w:p>
    <w:p w:rsidR="00E033B3" w:rsidRDefault="004156E4">
      <w:pPr>
        <w:pStyle w:val="ListParagraph"/>
        <w:numPr>
          <w:ilvl w:val="1"/>
          <w:numId w:val="3"/>
        </w:numPr>
        <w:tabs>
          <w:tab w:val="left" w:pos="1620"/>
          <w:tab w:val="left" w:pos="1621"/>
        </w:tabs>
        <w:spacing w:before="121"/>
        <w:rPr>
          <w:rFonts w:ascii="Symbol" w:hAnsi="Symbol"/>
        </w:rPr>
      </w:pPr>
      <w:r>
        <w:t>Safer Recruitment policy</w:t>
      </w:r>
    </w:p>
    <w:p w:rsidR="00E033B3" w:rsidRDefault="004156E4">
      <w:pPr>
        <w:pStyle w:val="ListParagraph"/>
        <w:numPr>
          <w:ilvl w:val="1"/>
          <w:numId w:val="3"/>
        </w:numPr>
        <w:tabs>
          <w:tab w:val="left" w:pos="1620"/>
          <w:tab w:val="left" w:pos="1621"/>
        </w:tabs>
        <w:spacing w:before="121"/>
        <w:rPr>
          <w:rFonts w:ascii="Symbol" w:hAnsi="Symbol"/>
        </w:rPr>
      </w:pPr>
      <w:r>
        <w:t>Mascots</w:t>
      </w:r>
      <w:r>
        <w:rPr>
          <w:spacing w:val="-2"/>
        </w:rPr>
        <w:t xml:space="preserve"> </w:t>
      </w:r>
      <w:r>
        <w:t>Policy</w:t>
      </w:r>
    </w:p>
    <w:p w:rsidR="00E033B3" w:rsidRDefault="004156E4">
      <w:pPr>
        <w:pStyle w:val="ListParagraph"/>
        <w:numPr>
          <w:ilvl w:val="1"/>
          <w:numId w:val="3"/>
        </w:numPr>
        <w:tabs>
          <w:tab w:val="left" w:pos="1620"/>
          <w:tab w:val="left" w:pos="1621"/>
        </w:tabs>
        <w:spacing w:before="118"/>
        <w:rPr>
          <w:rFonts w:ascii="Symbol" w:hAnsi="Symbol"/>
        </w:rPr>
      </w:pPr>
      <w:r>
        <w:t>Host Families</w:t>
      </w:r>
      <w:r>
        <w:rPr>
          <w:spacing w:val="-2"/>
        </w:rPr>
        <w:t xml:space="preserve"> </w:t>
      </w:r>
      <w:r>
        <w:t>policy</w:t>
      </w:r>
    </w:p>
    <w:p w:rsidR="00E033B3" w:rsidRDefault="004156E4">
      <w:pPr>
        <w:pStyle w:val="ListParagraph"/>
        <w:numPr>
          <w:ilvl w:val="1"/>
          <w:numId w:val="3"/>
        </w:numPr>
        <w:tabs>
          <w:tab w:val="left" w:pos="1620"/>
          <w:tab w:val="left" w:pos="1621"/>
        </w:tabs>
        <w:spacing w:before="121"/>
        <w:rPr>
          <w:rFonts w:ascii="Symbol" w:hAnsi="Symbol"/>
        </w:rPr>
      </w:pPr>
      <w:r>
        <w:t>Changing Facilities</w:t>
      </w:r>
      <w:r>
        <w:rPr>
          <w:spacing w:val="-2"/>
        </w:rPr>
        <w:t xml:space="preserve"> </w:t>
      </w:r>
      <w:r>
        <w:t>policy</w:t>
      </w:r>
    </w:p>
    <w:p w:rsidR="00E033B3" w:rsidRDefault="004156E4">
      <w:pPr>
        <w:pStyle w:val="ListParagraph"/>
        <w:numPr>
          <w:ilvl w:val="1"/>
          <w:numId w:val="3"/>
        </w:numPr>
        <w:tabs>
          <w:tab w:val="left" w:pos="1620"/>
          <w:tab w:val="left" w:pos="1621"/>
        </w:tabs>
        <w:spacing w:before="120"/>
        <w:rPr>
          <w:rFonts w:ascii="Symbol" w:hAnsi="Symbol"/>
        </w:rPr>
      </w:pPr>
      <w:r>
        <w:t>Scouts</w:t>
      </w:r>
      <w:r>
        <w:rPr>
          <w:spacing w:val="-2"/>
        </w:rPr>
        <w:t xml:space="preserve"> </w:t>
      </w:r>
      <w:r>
        <w:t>Policy</w:t>
      </w:r>
    </w:p>
    <w:p w:rsidR="00E033B3" w:rsidRDefault="00E033B3">
      <w:pPr>
        <w:rPr>
          <w:rFonts w:ascii="Symbol" w:hAnsi="Symbol"/>
        </w:rPr>
        <w:sectPr w:rsidR="00E033B3">
          <w:pgSz w:w="11910" w:h="16840"/>
          <w:pgMar w:top="960" w:right="0" w:bottom="480" w:left="540" w:header="0" w:footer="292" w:gutter="0"/>
          <w:cols w:space="720"/>
        </w:sectPr>
      </w:pPr>
    </w:p>
    <w:p w:rsidR="00E033B3" w:rsidRDefault="004156E4">
      <w:pPr>
        <w:pStyle w:val="Heading1"/>
        <w:spacing w:before="15"/>
      </w:pPr>
      <w:r>
        <w:lastRenderedPageBreak/>
        <w:t>Sharing Concerns and Reporting Contact Details</w:t>
      </w:r>
    </w:p>
    <w:p w:rsidR="00E033B3" w:rsidRDefault="00E033B3">
      <w:pPr>
        <w:pStyle w:val="BodyText"/>
        <w:spacing w:before="8"/>
        <w:rPr>
          <w:b/>
          <w:sz w:val="31"/>
        </w:rPr>
      </w:pPr>
    </w:p>
    <w:p w:rsidR="00E033B3" w:rsidRDefault="004156E4">
      <w:pPr>
        <w:ind w:left="900" w:right="1560"/>
        <w:rPr>
          <w:sz w:val="20"/>
        </w:rPr>
      </w:pPr>
      <w:r>
        <w:t xml:space="preserve">All concerns should be recorded as soon as possible. Records should include the date, time relating to the welfare of any child, whether these concerns arise outside of or within Club activities, should be shared and advice sought without delay. </w:t>
      </w:r>
      <w:r>
        <w:rPr>
          <w:sz w:val="20"/>
        </w:rPr>
        <w:t>Wherever possible, please have as many relevant details to hand e.g. full name, date of birth and address of child, siblings and parents; full details of the concern etc. but do not let a lack of detail block you from reporting.</w:t>
      </w:r>
    </w:p>
    <w:p w:rsidR="00E033B3" w:rsidRDefault="004156E4">
      <w:pPr>
        <w:pStyle w:val="Heading4"/>
        <w:spacing w:before="24" w:line="562" w:lineRule="exact"/>
        <w:ind w:right="3043"/>
      </w:pPr>
      <w:r>
        <w:t>The following contact numbers are provided for the reporting of concerns: CAFC Designated Safeguarding Officer</w:t>
      </w:r>
    </w:p>
    <w:p w:rsidR="00E033B3" w:rsidRDefault="004156E4">
      <w:pPr>
        <w:pStyle w:val="Heading5"/>
        <w:spacing w:line="244" w:lineRule="exact"/>
      </w:pPr>
      <w:r>
        <w:t>Paul Antrobus</w:t>
      </w:r>
    </w:p>
    <w:p w:rsidR="00E033B3" w:rsidRDefault="004156E4">
      <w:pPr>
        <w:ind w:left="900"/>
        <w:rPr>
          <w:sz w:val="24"/>
        </w:rPr>
      </w:pPr>
      <w:r>
        <w:rPr>
          <w:sz w:val="24"/>
        </w:rPr>
        <w:t>T: 07788 432463</w:t>
      </w:r>
    </w:p>
    <w:p w:rsidR="00E033B3" w:rsidRDefault="004156E4">
      <w:pPr>
        <w:ind w:left="900"/>
        <w:rPr>
          <w:sz w:val="24"/>
        </w:rPr>
      </w:pPr>
      <w:r>
        <w:rPr>
          <w:sz w:val="24"/>
        </w:rPr>
        <w:t xml:space="preserve">Email: </w:t>
      </w:r>
      <w:hyperlink r:id="rId13">
        <w:r>
          <w:rPr>
            <w:color w:val="0000FF"/>
            <w:sz w:val="24"/>
            <w:u w:val="single" w:color="0000FF"/>
          </w:rPr>
          <w:t>pantrobus@crewealex.net</w:t>
        </w:r>
      </w:hyperlink>
    </w:p>
    <w:p w:rsidR="00E033B3" w:rsidRDefault="00E033B3">
      <w:pPr>
        <w:pStyle w:val="BodyText"/>
        <w:spacing w:before="5"/>
        <w:rPr>
          <w:sz w:val="17"/>
        </w:rPr>
      </w:pPr>
    </w:p>
    <w:p w:rsidR="00E033B3" w:rsidRDefault="004156E4">
      <w:pPr>
        <w:pStyle w:val="Heading6"/>
        <w:spacing w:before="56"/>
      </w:pPr>
      <w:r>
        <w:t>Cheshire East Safeguarding Consultation Service:</w:t>
      </w:r>
    </w:p>
    <w:p w:rsidR="00E033B3" w:rsidRDefault="004156E4">
      <w:pPr>
        <w:pStyle w:val="BodyText"/>
        <w:ind w:left="900"/>
      </w:pPr>
      <w:r>
        <w:t>Tel: 0300 123 5012 (Select option 3)</w:t>
      </w:r>
    </w:p>
    <w:p w:rsidR="00E033B3" w:rsidRDefault="00E033B3">
      <w:pPr>
        <w:pStyle w:val="BodyText"/>
        <w:spacing w:before="1"/>
      </w:pPr>
    </w:p>
    <w:p w:rsidR="00E033B3" w:rsidRDefault="004156E4">
      <w:pPr>
        <w:pStyle w:val="Heading6"/>
      </w:pPr>
      <w:r>
        <w:t>Cheshire East Children’s Social Care:</w:t>
      </w:r>
    </w:p>
    <w:p w:rsidR="00E033B3" w:rsidRDefault="004156E4">
      <w:pPr>
        <w:pStyle w:val="BodyText"/>
        <w:ind w:left="900"/>
      </w:pPr>
      <w:r>
        <w:t>Tel: 0300 123 5010</w:t>
      </w:r>
    </w:p>
    <w:p w:rsidR="00E033B3" w:rsidRDefault="004156E4">
      <w:pPr>
        <w:pStyle w:val="BodyText"/>
        <w:ind w:left="900"/>
      </w:pPr>
      <w:r>
        <w:t>Tel: 0300 123 5022 (Emergency Duty Team for out of hours)</w:t>
      </w:r>
    </w:p>
    <w:p w:rsidR="00E033B3" w:rsidRDefault="00E033B3">
      <w:pPr>
        <w:pStyle w:val="BodyText"/>
        <w:spacing w:before="1"/>
      </w:pPr>
    </w:p>
    <w:p w:rsidR="00E033B3" w:rsidRDefault="004156E4">
      <w:pPr>
        <w:pStyle w:val="Heading6"/>
      </w:pPr>
      <w:r>
        <w:t>Local Authority Designated</w:t>
      </w:r>
      <w:r>
        <w:rPr>
          <w:spacing w:val="-15"/>
        </w:rPr>
        <w:t xml:space="preserve"> </w:t>
      </w:r>
      <w:r>
        <w:t>Officer:</w:t>
      </w:r>
    </w:p>
    <w:p w:rsidR="00E033B3" w:rsidRDefault="004156E4">
      <w:pPr>
        <w:ind w:left="900" w:right="1476"/>
        <w:rPr>
          <w:sz w:val="20"/>
        </w:rPr>
      </w:pPr>
      <w:r>
        <w:rPr>
          <w:sz w:val="20"/>
        </w:rPr>
        <w:t>The</w:t>
      </w:r>
      <w:r>
        <w:rPr>
          <w:spacing w:val="-3"/>
          <w:sz w:val="20"/>
        </w:rPr>
        <w:t xml:space="preserve"> </w:t>
      </w:r>
      <w:r>
        <w:rPr>
          <w:sz w:val="20"/>
        </w:rPr>
        <w:t>Cheshire</w:t>
      </w:r>
      <w:r>
        <w:rPr>
          <w:spacing w:val="-4"/>
          <w:sz w:val="20"/>
        </w:rPr>
        <w:t xml:space="preserve"> </w:t>
      </w:r>
      <w:r>
        <w:rPr>
          <w:sz w:val="20"/>
        </w:rPr>
        <w:t>East</w:t>
      </w:r>
      <w:r>
        <w:rPr>
          <w:spacing w:val="-3"/>
          <w:sz w:val="20"/>
        </w:rPr>
        <w:t xml:space="preserve"> </w:t>
      </w:r>
      <w:r>
        <w:rPr>
          <w:sz w:val="20"/>
        </w:rPr>
        <w:t>LADO</w:t>
      </w:r>
      <w:r>
        <w:rPr>
          <w:spacing w:val="-2"/>
          <w:sz w:val="20"/>
        </w:rPr>
        <w:t xml:space="preserve"> </w:t>
      </w:r>
      <w:r>
        <w:rPr>
          <w:sz w:val="20"/>
        </w:rPr>
        <w:t>sits</w:t>
      </w:r>
      <w:r>
        <w:rPr>
          <w:spacing w:val="-3"/>
          <w:sz w:val="20"/>
        </w:rPr>
        <w:t xml:space="preserve"> </w:t>
      </w:r>
      <w:r>
        <w:rPr>
          <w:sz w:val="20"/>
        </w:rPr>
        <w:t>within</w:t>
      </w:r>
      <w:r>
        <w:rPr>
          <w:spacing w:val="-2"/>
          <w:sz w:val="20"/>
        </w:rPr>
        <w:t xml:space="preserve"> </w:t>
      </w:r>
      <w:r>
        <w:rPr>
          <w:sz w:val="20"/>
        </w:rPr>
        <w:t>the</w:t>
      </w:r>
      <w:r>
        <w:rPr>
          <w:spacing w:val="-3"/>
          <w:sz w:val="20"/>
        </w:rPr>
        <w:t xml:space="preserve"> </w:t>
      </w:r>
      <w:r>
        <w:rPr>
          <w:sz w:val="20"/>
        </w:rPr>
        <w:t>Safeguarding</w:t>
      </w:r>
      <w:r>
        <w:rPr>
          <w:spacing w:val="-2"/>
          <w:sz w:val="20"/>
        </w:rPr>
        <w:t xml:space="preserve"> </w:t>
      </w:r>
      <w:r>
        <w:rPr>
          <w:sz w:val="20"/>
        </w:rPr>
        <w:t>Unit</w:t>
      </w:r>
      <w:r>
        <w:rPr>
          <w:spacing w:val="-2"/>
          <w:sz w:val="20"/>
        </w:rPr>
        <w:t xml:space="preserve"> </w:t>
      </w:r>
      <w:r>
        <w:rPr>
          <w:sz w:val="20"/>
        </w:rPr>
        <w:t>and</w:t>
      </w:r>
      <w:r>
        <w:rPr>
          <w:spacing w:val="-2"/>
          <w:sz w:val="20"/>
        </w:rPr>
        <w:t xml:space="preserve"> </w:t>
      </w:r>
      <w:r>
        <w:rPr>
          <w:sz w:val="20"/>
        </w:rPr>
        <w:t>is</w:t>
      </w:r>
      <w:r>
        <w:rPr>
          <w:spacing w:val="-3"/>
          <w:sz w:val="20"/>
        </w:rPr>
        <w:t xml:space="preserve"> </w:t>
      </w:r>
      <w:r>
        <w:rPr>
          <w:sz w:val="20"/>
        </w:rPr>
        <w:t>accountable</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Safeguarding</w:t>
      </w:r>
      <w:r>
        <w:rPr>
          <w:spacing w:val="-3"/>
          <w:sz w:val="20"/>
        </w:rPr>
        <w:t xml:space="preserve"> </w:t>
      </w:r>
      <w:r>
        <w:rPr>
          <w:sz w:val="20"/>
        </w:rPr>
        <w:t>Manager Children, and Families. The LADO is supported by a LADO Business Support Officer who undertakes the administrative duties of the LADO</w:t>
      </w:r>
      <w:r>
        <w:rPr>
          <w:spacing w:val="-8"/>
          <w:sz w:val="20"/>
        </w:rPr>
        <w:t xml:space="preserve"> </w:t>
      </w:r>
      <w:r>
        <w:rPr>
          <w:sz w:val="20"/>
        </w:rPr>
        <w:t>role.</w:t>
      </w:r>
    </w:p>
    <w:p w:rsidR="00E033B3" w:rsidRDefault="00E033B3">
      <w:pPr>
        <w:pStyle w:val="BodyText"/>
        <w:spacing w:before="11"/>
        <w:rPr>
          <w:sz w:val="14"/>
        </w:rPr>
      </w:pPr>
    </w:p>
    <w:p w:rsidR="00E033B3" w:rsidRDefault="004156E4">
      <w:pPr>
        <w:pStyle w:val="BodyText"/>
        <w:ind w:left="900" w:right="6507"/>
      </w:pPr>
      <w:r>
        <w:t>LADO contact details: Tel: 01606288931 LADO Business Support Office 01270685904</w:t>
      </w:r>
    </w:p>
    <w:p w:rsidR="00E033B3" w:rsidRDefault="004156E4">
      <w:pPr>
        <w:pStyle w:val="BodyText"/>
        <w:spacing w:before="1"/>
        <w:ind w:left="900"/>
      </w:pPr>
      <w:r>
        <w:t xml:space="preserve">LADO secure email: </w:t>
      </w:r>
      <w:hyperlink r:id="rId14">
        <w:r>
          <w:t>LADO@cheshireeast.gcsx.gov.uk</w:t>
        </w:r>
      </w:hyperlink>
    </w:p>
    <w:p w:rsidR="00E033B3" w:rsidRDefault="00E033B3">
      <w:pPr>
        <w:pStyle w:val="BodyText"/>
      </w:pPr>
    </w:p>
    <w:p w:rsidR="00E033B3" w:rsidRDefault="004156E4">
      <w:pPr>
        <w:pStyle w:val="Heading6"/>
      </w:pPr>
      <w:r>
        <w:t>Police:</w:t>
      </w:r>
    </w:p>
    <w:p w:rsidR="00E033B3" w:rsidRDefault="004156E4">
      <w:pPr>
        <w:pStyle w:val="BodyText"/>
        <w:spacing w:before="1"/>
        <w:ind w:left="900"/>
      </w:pPr>
      <w:r>
        <w:t>Emergency: 999</w:t>
      </w:r>
    </w:p>
    <w:p w:rsidR="00E033B3" w:rsidRDefault="004156E4">
      <w:pPr>
        <w:pStyle w:val="BodyText"/>
        <w:ind w:left="900"/>
      </w:pPr>
      <w:r>
        <w:t>Local: Call 101 and ask for Cheshire Constabulary’s Child Protection Team</w:t>
      </w:r>
    </w:p>
    <w:p w:rsidR="00E033B3" w:rsidRDefault="00E033B3">
      <w:pPr>
        <w:pStyle w:val="BodyText"/>
      </w:pPr>
    </w:p>
    <w:p w:rsidR="00E033B3" w:rsidRDefault="004156E4">
      <w:pPr>
        <w:pStyle w:val="Heading6"/>
        <w:spacing w:line="267" w:lineRule="exact"/>
        <w:rPr>
          <w:b w:val="0"/>
        </w:rPr>
      </w:pPr>
      <w:r>
        <w:t>Reaseheath College</w:t>
      </w:r>
      <w:r>
        <w:rPr>
          <w:b w:val="0"/>
        </w:rPr>
        <w:t>:</w:t>
      </w:r>
    </w:p>
    <w:p w:rsidR="00E033B3" w:rsidRDefault="004156E4">
      <w:pPr>
        <w:pStyle w:val="BodyText"/>
        <w:spacing w:line="267" w:lineRule="exact"/>
        <w:ind w:left="900"/>
      </w:pPr>
      <w:r>
        <w:t>Call the College Switchboard on 01270 625131 and ask to speak to:</w:t>
      </w:r>
    </w:p>
    <w:p w:rsidR="00E033B3" w:rsidRDefault="004156E4">
      <w:pPr>
        <w:pStyle w:val="ListParagraph"/>
        <w:numPr>
          <w:ilvl w:val="1"/>
          <w:numId w:val="3"/>
        </w:numPr>
        <w:tabs>
          <w:tab w:val="left" w:pos="1620"/>
          <w:tab w:val="left" w:pos="1621"/>
        </w:tabs>
        <w:spacing w:before="1"/>
        <w:ind w:hanging="374"/>
        <w:rPr>
          <w:rFonts w:ascii="Symbol" w:hAnsi="Symbol"/>
          <w:sz w:val="20"/>
        </w:rPr>
      </w:pPr>
      <w:r>
        <w:t>Dave Kynaston, Vice Principal – Safeguarding</w:t>
      </w:r>
      <w:r>
        <w:rPr>
          <w:spacing w:val="-1"/>
        </w:rPr>
        <w:t xml:space="preserve"> </w:t>
      </w:r>
      <w:r>
        <w:t>Lead</w:t>
      </w:r>
    </w:p>
    <w:p w:rsidR="00E033B3" w:rsidRDefault="004156E4">
      <w:pPr>
        <w:pStyle w:val="ListParagraph"/>
        <w:numPr>
          <w:ilvl w:val="1"/>
          <w:numId w:val="3"/>
        </w:numPr>
        <w:tabs>
          <w:tab w:val="left" w:pos="1620"/>
          <w:tab w:val="left" w:pos="1621"/>
        </w:tabs>
        <w:spacing w:before="1"/>
        <w:ind w:hanging="374"/>
        <w:rPr>
          <w:rFonts w:ascii="Symbol" w:hAnsi="Symbol"/>
          <w:sz w:val="20"/>
        </w:rPr>
      </w:pPr>
      <w:r>
        <w:t>Mark Birtkitt, Head of Student Services – Safeguarding Principal</w:t>
      </w:r>
      <w:r>
        <w:rPr>
          <w:spacing w:val="-5"/>
        </w:rPr>
        <w:t xml:space="preserve"> </w:t>
      </w:r>
      <w:r>
        <w:t>Officer</w:t>
      </w:r>
    </w:p>
    <w:p w:rsidR="00E033B3" w:rsidRDefault="00E033B3">
      <w:pPr>
        <w:pStyle w:val="BodyText"/>
      </w:pPr>
    </w:p>
    <w:p w:rsidR="00E033B3" w:rsidRDefault="004156E4">
      <w:pPr>
        <w:pStyle w:val="Heading6"/>
        <w:rPr>
          <w:b w:val="0"/>
        </w:rPr>
      </w:pPr>
      <w:r>
        <w:t>Crewe Alexandra Ladies FC</w:t>
      </w:r>
      <w:r>
        <w:rPr>
          <w:b w:val="0"/>
        </w:rPr>
        <w:t>:</w:t>
      </w:r>
    </w:p>
    <w:p w:rsidR="00E033B3" w:rsidRDefault="004156E4">
      <w:pPr>
        <w:pStyle w:val="BodyText"/>
        <w:ind w:left="900" w:right="1440"/>
      </w:pPr>
      <w:r>
        <w:t xml:space="preserve">Welfare Officer: Nick Pearce Tel: 01270 216 682 for the Soccer Centre and ask to speak to Nick about a safeguarding concern or fill in the online contact/email form at </w:t>
      </w:r>
      <w:hyperlink r:id="rId15">
        <w:r>
          <w:rPr>
            <w:u w:val="single"/>
          </w:rPr>
          <w:t>http://www.crewealexandraladies.com/contact/</w:t>
        </w:r>
      </w:hyperlink>
    </w:p>
    <w:p w:rsidR="00E033B3" w:rsidRDefault="00E033B3">
      <w:pPr>
        <w:pStyle w:val="BodyText"/>
        <w:spacing w:before="4"/>
        <w:rPr>
          <w:sz w:val="17"/>
        </w:rPr>
      </w:pPr>
    </w:p>
    <w:p w:rsidR="00E033B3" w:rsidRDefault="004156E4">
      <w:pPr>
        <w:pStyle w:val="Heading6"/>
        <w:spacing w:before="56"/>
      </w:pPr>
      <w:r>
        <w:t>EFL Safeguarding Manager:</w:t>
      </w:r>
    </w:p>
    <w:p w:rsidR="00E033B3" w:rsidRDefault="004156E4">
      <w:pPr>
        <w:pStyle w:val="BodyText"/>
        <w:ind w:left="900" w:right="8736"/>
      </w:pPr>
      <w:r>
        <w:t>Alexandra Richards Tel: 07792 284740</w:t>
      </w:r>
    </w:p>
    <w:p w:rsidR="00E033B3" w:rsidRDefault="004156E4">
      <w:pPr>
        <w:pStyle w:val="BodyText"/>
        <w:spacing w:before="1"/>
        <w:ind w:left="900"/>
      </w:pPr>
      <w:r>
        <w:t xml:space="preserve">Email: </w:t>
      </w:r>
      <w:hyperlink r:id="rId16">
        <w:r>
          <w:rPr>
            <w:color w:val="0000FF"/>
            <w:u w:val="single" w:color="0000FF"/>
          </w:rPr>
          <w:t>arichards@efl.com</w:t>
        </w:r>
      </w:hyperlink>
    </w:p>
    <w:p w:rsidR="00E033B3" w:rsidRDefault="00E033B3">
      <w:pPr>
        <w:sectPr w:rsidR="00E033B3">
          <w:pgSz w:w="11910" w:h="16840"/>
          <w:pgMar w:top="960" w:right="0" w:bottom="480" w:left="540" w:header="0" w:footer="292" w:gutter="0"/>
          <w:cols w:space="720"/>
        </w:sectPr>
      </w:pPr>
    </w:p>
    <w:p w:rsidR="00E033B3" w:rsidRDefault="004156E4">
      <w:pPr>
        <w:spacing w:before="34"/>
        <w:ind w:left="900"/>
        <w:rPr>
          <w:b/>
          <w:sz w:val="24"/>
        </w:rPr>
      </w:pPr>
      <w:r>
        <w:rPr>
          <w:b/>
          <w:color w:val="1F4E79"/>
          <w:sz w:val="24"/>
        </w:rPr>
        <w:lastRenderedPageBreak/>
        <w:t>Club Safeguarding Officers:</w:t>
      </w:r>
    </w:p>
    <w:p w:rsidR="00E033B3" w:rsidRDefault="00E033B3">
      <w:pPr>
        <w:pStyle w:val="BodyText"/>
        <w:spacing w:before="11"/>
        <w:rPr>
          <w:b/>
          <w:sz w:val="19"/>
        </w:rPr>
      </w:pPr>
    </w:p>
    <w:p w:rsidR="00E033B3" w:rsidRDefault="004156E4">
      <w:pPr>
        <w:pStyle w:val="BodyText"/>
        <w:ind w:left="900" w:right="2166"/>
      </w:pPr>
      <w:r>
        <w:rPr>
          <w:b/>
        </w:rPr>
        <w:t>Andrew Blakemore</w:t>
      </w:r>
      <w:r>
        <w:t>, Senior Safeguarding Manager (Company Secretary / Finance Operations Manager)</w:t>
      </w:r>
    </w:p>
    <w:p w:rsidR="00E033B3" w:rsidRDefault="004156E4">
      <w:pPr>
        <w:pStyle w:val="BodyText"/>
        <w:tabs>
          <w:tab w:val="left" w:pos="1620"/>
        </w:tabs>
        <w:ind w:left="900"/>
      </w:pPr>
      <w:r>
        <w:t>E:</w:t>
      </w:r>
      <w:r>
        <w:tab/>
      </w:r>
      <w:hyperlink r:id="rId17">
        <w:r>
          <w:rPr>
            <w:color w:val="0000FF"/>
            <w:u w:val="single" w:color="0000FF"/>
          </w:rPr>
          <w:t>ablakemore@crewealex.net</w:t>
        </w:r>
      </w:hyperlink>
    </w:p>
    <w:p w:rsidR="00E033B3" w:rsidRDefault="004156E4">
      <w:pPr>
        <w:pStyle w:val="BodyText"/>
        <w:tabs>
          <w:tab w:val="left" w:pos="1620"/>
        </w:tabs>
        <w:spacing w:before="1"/>
        <w:ind w:left="900"/>
      </w:pPr>
      <w:r>
        <w:t>T:</w:t>
      </w:r>
      <w:r>
        <w:tab/>
        <w:t>01270 213014 / M: 07775</w:t>
      </w:r>
      <w:r>
        <w:rPr>
          <w:spacing w:val="-10"/>
        </w:rPr>
        <w:t xml:space="preserve"> </w:t>
      </w:r>
      <w:r>
        <w:t>896669</w:t>
      </w:r>
    </w:p>
    <w:p w:rsidR="00E033B3" w:rsidRDefault="004156E4">
      <w:pPr>
        <w:pStyle w:val="BodyText"/>
        <w:tabs>
          <w:tab w:val="left" w:pos="1620"/>
        </w:tabs>
        <w:spacing w:before="269"/>
        <w:ind w:left="900" w:right="7536"/>
      </w:pPr>
      <w:r>
        <w:rPr>
          <w:b/>
        </w:rPr>
        <w:t>Aidan Callan</w:t>
      </w:r>
      <w:r>
        <w:t>, Academy Manager E:</w:t>
      </w:r>
      <w:r>
        <w:tab/>
      </w:r>
      <w:hyperlink r:id="rId18">
        <w:r>
          <w:rPr>
            <w:color w:val="0000FF"/>
            <w:u w:val="single" w:color="0000FF"/>
          </w:rPr>
          <w:t>acallan@crewealex.net</w:t>
        </w:r>
      </w:hyperlink>
      <w:r>
        <w:rPr>
          <w:color w:val="0000FF"/>
        </w:rPr>
        <w:t xml:space="preserve"> </w:t>
      </w:r>
      <w:r>
        <w:t>T:</w:t>
      </w:r>
      <w:r>
        <w:tab/>
        <w:t>07887 562210</w:t>
      </w:r>
    </w:p>
    <w:p w:rsidR="00E033B3" w:rsidRDefault="004156E4">
      <w:pPr>
        <w:pStyle w:val="BodyText"/>
        <w:tabs>
          <w:tab w:val="left" w:pos="1620"/>
        </w:tabs>
        <w:spacing w:before="267"/>
        <w:ind w:left="900" w:right="6516"/>
      </w:pPr>
      <w:r>
        <w:rPr>
          <w:b/>
        </w:rPr>
        <w:t>Callum Carey</w:t>
      </w:r>
      <w:r>
        <w:t>, Community Education Officer E:</w:t>
      </w:r>
      <w:r>
        <w:tab/>
      </w:r>
      <w:hyperlink r:id="rId19">
        <w:r>
          <w:rPr>
            <w:color w:val="0000FF"/>
            <w:u w:val="single" w:color="0000FF"/>
          </w:rPr>
          <w:t>ccarey@crewealex.net</w:t>
        </w:r>
      </w:hyperlink>
    </w:p>
    <w:p w:rsidR="00E033B3" w:rsidRDefault="004156E4">
      <w:pPr>
        <w:pStyle w:val="BodyText"/>
        <w:tabs>
          <w:tab w:val="left" w:pos="1620"/>
        </w:tabs>
        <w:ind w:left="900"/>
      </w:pPr>
      <w:r>
        <w:t>T:</w:t>
      </w:r>
      <w:r>
        <w:tab/>
        <w:t>07708 723932</w:t>
      </w:r>
    </w:p>
    <w:p w:rsidR="00E033B3" w:rsidRDefault="004156E4">
      <w:pPr>
        <w:pStyle w:val="BodyText"/>
        <w:spacing w:before="1"/>
        <w:ind w:left="900" w:right="1586"/>
      </w:pPr>
      <w:r>
        <w:rPr>
          <w:b/>
        </w:rPr>
        <w:t>NB</w:t>
      </w:r>
      <w:r>
        <w:t xml:space="preserve">: Callum is employed by Reaseheath College and would report to the College’s Designated Safeguarding Lead Dave Kynaston (Email: </w:t>
      </w:r>
      <w:hyperlink r:id="rId20">
        <w:r>
          <w:rPr>
            <w:color w:val="0000FF"/>
            <w:u w:val="single" w:color="0000FF"/>
          </w:rPr>
          <w:t>davek@reaseheath.ac.uk</w:t>
        </w:r>
      </w:hyperlink>
      <w:r>
        <w:t>) if concerns arose in relation to a pupil e.g. CAFC Apprentices and Scholars</w:t>
      </w:r>
    </w:p>
    <w:p w:rsidR="00E033B3" w:rsidRDefault="00E033B3">
      <w:pPr>
        <w:pStyle w:val="BodyText"/>
        <w:spacing w:before="1"/>
      </w:pPr>
    </w:p>
    <w:p w:rsidR="00E033B3" w:rsidRDefault="004156E4">
      <w:pPr>
        <w:tabs>
          <w:tab w:val="left" w:pos="1620"/>
        </w:tabs>
        <w:ind w:left="900" w:right="6309"/>
      </w:pPr>
      <w:r>
        <w:rPr>
          <w:b/>
        </w:rPr>
        <w:t xml:space="preserve">Beverley Dyer, </w:t>
      </w:r>
      <w:r>
        <w:t>(Stadium Operations Manager) E:</w:t>
      </w:r>
      <w:r>
        <w:tab/>
      </w:r>
      <w:hyperlink r:id="rId21">
        <w:r>
          <w:rPr>
            <w:color w:val="0000FF"/>
            <w:u w:val="single" w:color="0000FF"/>
          </w:rPr>
          <w:t>bdyer@crewealex.net</w:t>
        </w:r>
      </w:hyperlink>
    </w:p>
    <w:p w:rsidR="00E033B3" w:rsidRDefault="004156E4">
      <w:pPr>
        <w:pStyle w:val="BodyText"/>
        <w:tabs>
          <w:tab w:val="left" w:pos="1620"/>
        </w:tabs>
        <w:spacing w:before="1"/>
        <w:ind w:left="900"/>
      </w:pPr>
      <w:r>
        <w:t>T:</w:t>
      </w:r>
      <w:r>
        <w:tab/>
        <w:t>01270 213014 opt 4 / M: 07733</w:t>
      </w:r>
      <w:r>
        <w:rPr>
          <w:spacing w:val="-11"/>
        </w:rPr>
        <w:t xml:space="preserve"> </w:t>
      </w:r>
      <w:r>
        <w:t>077611</w:t>
      </w:r>
    </w:p>
    <w:p w:rsidR="00E033B3" w:rsidRDefault="00E033B3">
      <w:pPr>
        <w:pStyle w:val="BodyText"/>
        <w:spacing w:before="1"/>
      </w:pPr>
    </w:p>
    <w:p w:rsidR="00E033B3" w:rsidRDefault="004156E4">
      <w:pPr>
        <w:pStyle w:val="BodyText"/>
        <w:tabs>
          <w:tab w:val="left" w:pos="1620"/>
        </w:tabs>
        <w:ind w:left="900" w:right="3301"/>
      </w:pPr>
      <w:r>
        <w:rPr>
          <w:b/>
        </w:rPr>
        <w:t>Nick Rimmer</w:t>
      </w:r>
      <w:r>
        <w:t>, Community Foundation Welfare Officer (Evenings and Weekends) E:</w:t>
      </w:r>
      <w:r>
        <w:tab/>
      </w:r>
      <w:hyperlink r:id="rId22">
        <w:r>
          <w:rPr>
            <w:color w:val="0000FF"/>
            <w:u w:val="single" w:color="0000FF"/>
          </w:rPr>
          <w:t>nrimmer@crewealex.net</w:t>
        </w:r>
      </w:hyperlink>
    </w:p>
    <w:p w:rsidR="00E033B3" w:rsidRDefault="004156E4">
      <w:pPr>
        <w:pStyle w:val="BodyText"/>
        <w:tabs>
          <w:tab w:val="left" w:pos="1620"/>
        </w:tabs>
        <w:spacing w:before="1"/>
        <w:ind w:left="900"/>
      </w:pPr>
      <w:r>
        <w:t>T:</w:t>
      </w:r>
      <w:r>
        <w:tab/>
        <w:t>01270 216682 M: 07970</w:t>
      </w:r>
      <w:r>
        <w:rPr>
          <w:spacing w:val="9"/>
        </w:rPr>
        <w:t xml:space="preserve"> </w:t>
      </w:r>
      <w:r>
        <w:t>835347</w:t>
      </w:r>
    </w:p>
    <w:p w:rsidR="00E033B3" w:rsidRDefault="004156E4">
      <w:pPr>
        <w:pStyle w:val="BodyText"/>
        <w:tabs>
          <w:tab w:val="left" w:pos="1620"/>
        </w:tabs>
        <w:spacing w:before="2" w:line="237" w:lineRule="auto"/>
        <w:ind w:left="900" w:right="2838"/>
      </w:pPr>
      <w:r>
        <w:rPr>
          <w:b/>
        </w:rPr>
        <w:t>Ray Walker</w:t>
      </w:r>
      <w:r>
        <w:t>, Crewe Alexandra Soccer Centre / Community Foundation Trust Manager E:</w:t>
      </w:r>
      <w:r>
        <w:tab/>
      </w:r>
      <w:hyperlink r:id="rId23">
        <w:r>
          <w:rPr>
            <w:color w:val="0000FF"/>
            <w:u w:val="single" w:color="0000FF"/>
          </w:rPr>
          <w:t>rwalker@crewealex.net</w:t>
        </w:r>
      </w:hyperlink>
    </w:p>
    <w:p w:rsidR="00E033B3" w:rsidRDefault="004156E4">
      <w:pPr>
        <w:pStyle w:val="BodyText"/>
        <w:tabs>
          <w:tab w:val="left" w:pos="1620"/>
        </w:tabs>
        <w:spacing w:before="2"/>
        <w:ind w:left="900"/>
      </w:pPr>
      <w:r>
        <w:t>T:</w:t>
      </w:r>
      <w:r>
        <w:tab/>
        <w:t>01270 216682 M: 07557</w:t>
      </w:r>
      <w:r>
        <w:rPr>
          <w:spacing w:val="8"/>
        </w:rPr>
        <w:t xml:space="preserve"> </w:t>
      </w:r>
      <w:r>
        <w:t>391426</w:t>
      </w:r>
    </w:p>
    <w:p w:rsidR="00EF39D6" w:rsidRDefault="00EF39D6">
      <w:pPr>
        <w:pStyle w:val="BodyText"/>
        <w:tabs>
          <w:tab w:val="left" w:pos="1620"/>
        </w:tabs>
        <w:spacing w:before="2"/>
        <w:ind w:left="900"/>
      </w:pPr>
    </w:p>
    <w:p w:rsidR="00EF39D6" w:rsidRDefault="00EF39D6">
      <w:pPr>
        <w:pStyle w:val="BodyText"/>
        <w:tabs>
          <w:tab w:val="left" w:pos="1620"/>
        </w:tabs>
        <w:spacing w:before="2"/>
        <w:ind w:left="900"/>
        <w:rPr>
          <w:b/>
        </w:rPr>
      </w:pPr>
      <w:r w:rsidRPr="00EF39D6">
        <w:rPr>
          <w:b/>
        </w:rPr>
        <w:t xml:space="preserve">Local Authority numbers </w:t>
      </w:r>
      <w:proofErr w:type="gramStart"/>
      <w:r w:rsidR="00F7364F">
        <w:rPr>
          <w:b/>
        </w:rPr>
        <w:t>( use</w:t>
      </w:r>
      <w:proofErr w:type="gramEnd"/>
      <w:r w:rsidR="00F7364F">
        <w:rPr>
          <w:b/>
        </w:rPr>
        <w:t xml:space="preserve"> these numbers if outside the club</w:t>
      </w:r>
      <w:r w:rsidR="000B7FCF">
        <w:rPr>
          <w:b/>
        </w:rPr>
        <w:t xml:space="preserve"> and you have concerns over a child’s safety</w:t>
      </w:r>
      <w:r w:rsidR="00F7364F">
        <w:rPr>
          <w:b/>
        </w:rPr>
        <w:t xml:space="preserve">) </w:t>
      </w:r>
    </w:p>
    <w:p w:rsidR="00EF39D6" w:rsidRDefault="00EF39D6">
      <w:pPr>
        <w:pStyle w:val="BodyText"/>
        <w:tabs>
          <w:tab w:val="left" w:pos="1620"/>
        </w:tabs>
        <w:spacing w:before="2"/>
        <w:ind w:left="900"/>
        <w:rPr>
          <w:b/>
        </w:rPr>
      </w:pPr>
    </w:p>
    <w:p w:rsidR="00EF39D6" w:rsidRDefault="00EF39D6">
      <w:pPr>
        <w:pStyle w:val="BodyText"/>
        <w:tabs>
          <w:tab w:val="left" w:pos="1620"/>
        </w:tabs>
        <w:spacing w:before="2"/>
        <w:ind w:left="900"/>
        <w:rPr>
          <w:b/>
        </w:rPr>
      </w:pPr>
      <w:r>
        <w:rPr>
          <w:b/>
        </w:rPr>
        <w:t>T: Stoke on Trent 01782235100</w:t>
      </w:r>
    </w:p>
    <w:p w:rsidR="00EF39D6" w:rsidRDefault="00EF39D6">
      <w:pPr>
        <w:pStyle w:val="BodyText"/>
        <w:tabs>
          <w:tab w:val="left" w:pos="1620"/>
        </w:tabs>
        <w:spacing w:before="2"/>
        <w:ind w:left="900"/>
        <w:rPr>
          <w:b/>
        </w:rPr>
      </w:pPr>
      <w:r>
        <w:rPr>
          <w:b/>
        </w:rPr>
        <w:t xml:space="preserve">    </w:t>
      </w:r>
      <w:r w:rsidR="00F7364F">
        <w:rPr>
          <w:b/>
        </w:rPr>
        <w:t>Wirral 0151 606 2008</w:t>
      </w:r>
    </w:p>
    <w:p w:rsidR="00F7364F" w:rsidRDefault="00F7364F">
      <w:pPr>
        <w:pStyle w:val="BodyText"/>
        <w:tabs>
          <w:tab w:val="left" w:pos="1620"/>
        </w:tabs>
        <w:spacing w:before="2"/>
        <w:ind w:left="900"/>
        <w:rPr>
          <w:b/>
        </w:rPr>
      </w:pPr>
      <w:r>
        <w:rPr>
          <w:b/>
        </w:rPr>
        <w:t xml:space="preserve">     </w:t>
      </w:r>
      <w:proofErr w:type="gramStart"/>
      <w:r>
        <w:rPr>
          <w:b/>
        </w:rPr>
        <w:t>Liverpool  0151</w:t>
      </w:r>
      <w:proofErr w:type="gramEnd"/>
      <w:r>
        <w:rPr>
          <w:b/>
        </w:rPr>
        <w:t xml:space="preserve"> 233 3700</w:t>
      </w:r>
    </w:p>
    <w:p w:rsidR="00F7364F" w:rsidRPr="00EF39D6" w:rsidRDefault="00F7364F">
      <w:pPr>
        <w:pStyle w:val="BodyText"/>
        <w:tabs>
          <w:tab w:val="left" w:pos="1620"/>
        </w:tabs>
        <w:spacing w:before="2"/>
        <w:ind w:left="900"/>
        <w:rPr>
          <w:b/>
        </w:rPr>
      </w:pPr>
      <w:r>
        <w:rPr>
          <w:b/>
        </w:rPr>
        <w:t xml:space="preserve">    </w:t>
      </w:r>
      <w:proofErr w:type="gramStart"/>
      <w:r>
        <w:rPr>
          <w:b/>
        </w:rPr>
        <w:t>Manchester  0161</w:t>
      </w:r>
      <w:proofErr w:type="gramEnd"/>
      <w:r>
        <w:rPr>
          <w:b/>
        </w:rPr>
        <w:t xml:space="preserve"> 234 3330 </w:t>
      </w:r>
    </w:p>
    <w:p w:rsidR="00E033B3" w:rsidRDefault="00E033B3"/>
    <w:p w:rsidR="00E54247" w:rsidRDefault="00E54247"/>
    <w:p w:rsidR="00E54247" w:rsidRDefault="00E54247"/>
    <w:p w:rsidR="00E54247" w:rsidRDefault="00E54247"/>
    <w:p w:rsidR="00E54247" w:rsidRDefault="00E54247"/>
    <w:p w:rsidR="00E54247" w:rsidRDefault="00E54247"/>
    <w:p w:rsidR="00E54247" w:rsidRDefault="00E54247"/>
    <w:p w:rsidR="00E54247" w:rsidRDefault="00E54247"/>
    <w:p w:rsidR="00E54247" w:rsidRDefault="00E54247"/>
    <w:p w:rsidR="00E54247" w:rsidRDefault="00E54247"/>
    <w:p w:rsidR="00E54247" w:rsidRDefault="00E54247"/>
    <w:p w:rsidR="00E54247" w:rsidRDefault="00E54247"/>
    <w:p w:rsidR="00E54247" w:rsidRDefault="00E54247"/>
    <w:p w:rsidR="00E54247" w:rsidRDefault="00E54247"/>
    <w:p w:rsidR="00E54247" w:rsidRDefault="00E54247">
      <w:pPr>
        <w:sectPr w:rsidR="00E54247">
          <w:pgSz w:w="11910" w:h="16840"/>
          <w:pgMar w:top="940" w:right="0" w:bottom="480" w:left="540" w:header="0" w:footer="292" w:gutter="0"/>
          <w:cols w:space="720"/>
        </w:sectPr>
      </w:pPr>
    </w:p>
    <w:p w:rsidR="00E033B3" w:rsidRDefault="004156E4">
      <w:pPr>
        <w:pStyle w:val="Heading1"/>
        <w:spacing w:before="15"/>
      </w:pPr>
      <w:r>
        <w:lastRenderedPageBreak/>
        <w:t>Appendix One</w:t>
      </w:r>
    </w:p>
    <w:p w:rsidR="00E033B3" w:rsidRDefault="004156E4">
      <w:pPr>
        <w:pStyle w:val="Heading2"/>
        <w:spacing w:before="241"/>
      </w:pPr>
      <w:bookmarkStart w:id="37" w:name="_TOC_250004"/>
      <w:bookmarkEnd w:id="37"/>
      <w:r>
        <w:t>Four categories of abuse</w:t>
      </w:r>
    </w:p>
    <w:p w:rsidR="00E033B3" w:rsidRDefault="004156E4">
      <w:pPr>
        <w:pStyle w:val="Heading3"/>
        <w:spacing w:before="59" w:line="317" w:lineRule="exact"/>
      </w:pPr>
      <w:bookmarkStart w:id="38" w:name="_TOC_250003"/>
      <w:bookmarkEnd w:id="38"/>
      <w:r>
        <w:t>Physical abuse</w:t>
      </w:r>
    </w:p>
    <w:p w:rsidR="00E033B3" w:rsidRDefault="004156E4">
      <w:pPr>
        <w:pStyle w:val="BodyText"/>
        <w:ind w:left="900" w:right="1447"/>
      </w:pPr>
      <w:r>
        <w:t>Physical abuse 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(this used to be called Munchausen’s Syndrome by Proxy, but is now more usually referred to as fabricated or induced</w:t>
      </w:r>
      <w:r>
        <w:rPr>
          <w:spacing w:val="-6"/>
        </w:rPr>
        <w:t xml:space="preserve"> </w:t>
      </w:r>
      <w:r>
        <w:t>illness).</w:t>
      </w:r>
    </w:p>
    <w:p w:rsidR="00E033B3" w:rsidRDefault="00E033B3">
      <w:pPr>
        <w:pStyle w:val="BodyText"/>
        <w:spacing w:before="1"/>
      </w:pPr>
    </w:p>
    <w:p w:rsidR="00E033B3" w:rsidRDefault="004156E4">
      <w:pPr>
        <w:pStyle w:val="Heading3"/>
        <w:spacing w:line="317" w:lineRule="exact"/>
      </w:pPr>
      <w:bookmarkStart w:id="39" w:name="_TOC_250002"/>
      <w:bookmarkEnd w:id="39"/>
      <w:r>
        <w:t>Emotional abuse</w:t>
      </w:r>
    </w:p>
    <w:p w:rsidR="00E033B3" w:rsidRDefault="004156E4">
      <w:pPr>
        <w:pStyle w:val="BodyText"/>
        <w:spacing w:line="268" w:lineRule="exact"/>
        <w:ind w:left="900"/>
      </w:pPr>
      <w:r>
        <w:t>Emotional abuse is the persistent emotional maltreatment of a child such as to cause severe and</w:t>
      </w:r>
    </w:p>
    <w:p w:rsidR="00E033B3" w:rsidRDefault="004156E4">
      <w:pPr>
        <w:pStyle w:val="BodyText"/>
        <w:ind w:left="900" w:right="1520"/>
      </w:pPr>
      <w:proofErr w:type="gramStart"/>
      <w:r>
        <w:t>persistent</w:t>
      </w:r>
      <w:proofErr w:type="gramEnd"/>
      <w:r>
        <w:t xml:space="preserve">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w:t>
      </w:r>
    </w:p>
    <w:p w:rsidR="00E033B3" w:rsidRDefault="004156E4">
      <w:pPr>
        <w:pStyle w:val="BodyText"/>
        <w:ind w:left="900" w:right="1533"/>
      </w:pPr>
      <w:proofErr w:type="gramStart"/>
      <w:r>
        <w:t>interactions</w:t>
      </w:r>
      <w:proofErr w:type="gramEnd"/>
      <w:r>
        <w:t xml:space="preserve">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although it may occur alone.</w:t>
      </w:r>
    </w:p>
    <w:p w:rsidR="00E033B3" w:rsidRDefault="00E033B3">
      <w:pPr>
        <w:pStyle w:val="BodyText"/>
        <w:spacing w:before="11"/>
        <w:rPr>
          <w:sz w:val="21"/>
        </w:rPr>
      </w:pPr>
    </w:p>
    <w:p w:rsidR="00E033B3" w:rsidRDefault="004156E4">
      <w:pPr>
        <w:pStyle w:val="Heading3"/>
      </w:pPr>
      <w:bookmarkStart w:id="40" w:name="_TOC_250001"/>
      <w:bookmarkEnd w:id="40"/>
      <w:r>
        <w:t>Sexual abuse</w:t>
      </w:r>
    </w:p>
    <w:p w:rsidR="00E033B3" w:rsidRDefault="004156E4">
      <w:pPr>
        <w:pStyle w:val="BodyText"/>
        <w:spacing w:before="2"/>
        <w:ind w:left="900" w:right="1434"/>
      </w:pPr>
      <w:r>
        <w:t>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E033B3" w:rsidRDefault="00E033B3">
      <w:pPr>
        <w:pStyle w:val="BodyText"/>
      </w:pPr>
    </w:p>
    <w:p w:rsidR="00E033B3" w:rsidRDefault="004156E4">
      <w:pPr>
        <w:pStyle w:val="Heading3"/>
        <w:spacing w:before="1" w:line="317" w:lineRule="exact"/>
      </w:pPr>
      <w:bookmarkStart w:id="41" w:name="_TOC_250000"/>
      <w:bookmarkEnd w:id="41"/>
      <w:r>
        <w:t>Neglect</w:t>
      </w:r>
    </w:p>
    <w:p w:rsidR="00E033B3" w:rsidRDefault="004156E4">
      <w:pPr>
        <w:pStyle w:val="BodyText"/>
        <w:ind w:left="900" w:right="1567"/>
      </w:pPr>
      <w:r>
        <w:t>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rsidR="00E033B3" w:rsidRDefault="004156E4">
      <w:pPr>
        <w:pStyle w:val="ListParagraph"/>
        <w:numPr>
          <w:ilvl w:val="1"/>
          <w:numId w:val="3"/>
        </w:numPr>
        <w:tabs>
          <w:tab w:val="left" w:pos="1620"/>
          <w:tab w:val="left" w:pos="1621"/>
        </w:tabs>
        <w:ind w:right="2709"/>
        <w:rPr>
          <w:rFonts w:ascii="Symbol" w:hAnsi="Symbol"/>
        </w:rPr>
      </w:pPr>
      <w:r>
        <w:t>provide adequate food, clothing and shelter (including exclusion from home or abandonment);</w:t>
      </w:r>
    </w:p>
    <w:p w:rsidR="00E033B3" w:rsidRDefault="004156E4">
      <w:pPr>
        <w:pStyle w:val="ListParagraph"/>
        <w:numPr>
          <w:ilvl w:val="1"/>
          <w:numId w:val="3"/>
        </w:numPr>
        <w:tabs>
          <w:tab w:val="left" w:pos="1620"/>
          <w:tab w:val="left" w:pos="1621"/>
        </w:tabs>
        <w:rPr>
          <w:rFonts w:ascii="Symbol" w:hAnsi="Symbol"/>
        </w:rPr>
      </w:pPr>
      <w:r>
        <w:t>protect a child from physical and emotional harm or</w:t>
      </w:r>
      <w:r>
        <w:rPr>
          <w:spacing w:val="-6"/>
        </w:rPr>
        <w:t xml:space="preserve"> </w:t>
      </w:r>
      <w:r>
        <w:t>danger;</w:t>
      </w:r>
    </w:p>
    <w:p w:rsidR="00E033B3" w:rsidRDefault="004156E4">
      <w:pPr>
        <w:pStyle w:val="ListParagraph"/>
        <w:numPr>
          <w:ilvl w:val="1"/>
          <w:numId w:val="3"/>
        </w:numPr>
        <w:tabs>
          <w:tab w:val="left" w:pos="1620"/>
          <w:tab w:val="left" w:pos="1621"/>
        </w:tabs>
        <w:rPr>
          <w:rFonts w:ascii="Symbol" w:hAnsi="Symbol"/>
        </w:rPr>
      </w:pPr>
      <w:r>
        <w:t>ensure adequate supervision (including the use of inadequate care-givers);</w:t>
      </w:r>
      <w:r>
        <w:rPr>
          <w:spacing w:val="-5"/>
        </w:rPr>
        <w:t xml:space="preserve"> </w:t>
      </w:r>
      <w:r>
        <w:t>or</w:t>
      </w:r>
    </w:p>
    <w:p w:rsidR="00E033B3" w:rsidRDefault="004156E4">
      <w:pPr>
        <w:pStyle w:val="ListParagraph"/>
        <w:numPr>
          <w:ilvl w:val="1"/>
          <w:numId w:val="3"/>
        </w:numPr>
        <w:tabs>
          <w:tab w:val="left" w:pos="1620"/>
          <w:tab w:val="left" w:pos="1621"/>
        </w:tabs>
        <w:spacing w:line="279" w:lineRule="exact"/>
        <w:rPr>
          <w:rFonts w:ascii="Symbol" w:hAnsi="Symbol"/>
        </w:rPr>
      </w:pPr>
      <w:proofErr w:type="gramStart"/>
      <w:r>
        <w:t>ensure</w:t>
      </w:r>
      <w:proofErr w:type="gramEnd"/>
      <w:r>
        <w:t xml:space="preserve"> access to appropriate medical care or treatment. It may also include neglect of,</w:t>
      </w:r>
      <w:r>
        <w:rPr>
          <w:spacing w:val="-10"/>
        </w:rPr>
        <w:t xml:space="preserve"> </w:t>
      </w:r>
      <w:r>
        <w:t>or</w:t>
      </w:r>
    </w:p>
    <w:p w:rsidR="00E033B3" w:rsidRDefault="004156E4">
      <w:pPr>
        <w:pStyle w:val="BodyText"/>
        <w:spacing w:line="267" w:lineRule="exact"/>
        <w:ind w:left="1620"/>
      </w:pPr>
      <w:proofErr w:type="gramStart"/>
      <w:r>
        <w:t>unresponsiveness</w:t>
      </w:r>
      <w:proofErr w:type="gramEnd"/>
      <w:r>
        <w:t xml:space="preserve"> to, a child’s basic emotional needs.</w:t>
      </w:r>
    </w:p>
    <w:p w:rsidR="00E033B3" w:rsidRDefault="00E033B3">
      <w:pPr>
        <w:pStyle w:val="BodyText"/>
        <w:spacing w:before="9"/>
        <w:rPr>
          <w:sz w:val="19"/>
        </w:rPr>
      </w:pPr>
    </w:p>
    <w:p w:rsidR="00E033B3" w:rsidRDefault="004156E4">
      <w:pPr>
        <w:pStyle w:val="Heading2"/>
      </w:pPr>
      <w:r>
        <w:t>Indicators of abuse</w:t>
      </w:r>
    </w:p>
    <w:p w:rsidR="00E033B3" w:rsidRDefault="004156E4">
      <w:pPr>
        <w:pStyle w:val="BodyText"/>
        <w:spacing w:before="61"/>
        <w:ind w:left="900" w:right="1522"/>
      </w:pPr>
      <w:r>
        <w:t>Physical signs define some types of abuse, for example, bruising, bleeding or broken bones resulting from physical or sexual abuse, or injuries sustained while a child has been inadequately supervised. The identification of physical signs is complicated, as children may go to great lengths to hide injuries, often because they are ashamed or embarrassed, or their abuser has threatened further</w:t>
      </w:r>
    </w:p>
    <w:p w:rsidR="00E033B3" w:rsidRDefault="004156E4">
      <w:pPr>
        <w:pStyle w:val="BodyText"/>
        <w:ind w:left="900" w:right="1569"/>
      </w:pPr>
      <w:proofErr w:type="gramStart"/>
      <w:r>
        <w:t>violence</w:t>
      </w:r>
      <w:proofErr w:type="gramEnd"/>
      <w:r>
        <w:t xml:space="preserve"> or trauma if they ‘tell’. It is also quite difficult for anyone without medical training to categorise injuries into accidental or deliberate with any degree of certainty. For these reasons, it is</w:t>
      </w:r>
    </w:p>
    <w:p w:rsidR="00E033B3" w:rsidRDefault="00E033B3">
      <w:pPr>
        <w:sectPr w:rsidR="00E033B3">
          <w:pgSz w:w="11910" w:h="16840"/>
          <w:pgMar w:top="960" w:right="0" w:bottom="480" w:left="540" w:header="0" w:footer="292" w:gutter="0"/>
          <w:cols w:space="720"/>
        </w:sectPr>
      </w:pPr>
    </w:p>
    <w:p w:rsidR="00E033B3" w:rsidRDefault="004156E4">
      <w:pPr>
        <w:pStyle w:val="BodyText"/>
        <w:spacing w:before="34"/>
        <w:ind w:left="900" w:right="2244"/>
      </w:pPr>
      <w:proofErr w:type="gramStart"/>
      <w:r>
        <w:lastRenderedPageBreak/>
        <w:t>vital</w:t>
      </w:r>
      <w:proofErr w:type="gramEnd"/>
      <w:r>
        <w:t xml:space="preserve"> that staff are also aware of the range of behavioural indicators of abuse and report any concerns to the designated safeguarding lead.</w:t>
      </w:r>
    </w:p>
    <w:p w:rsidR="00E033B3" w:rsidRDefault="00E033B3">
      <w:pPr>
        <w:pStyle w:val="BodyText"/>
        <w:spacing w:before="11"/>
        <w:rPr>
          <w:sz w:val="21"/>
        </w:rPr>
      </w:pPr>
    </w:p>
    <w:p w:rsidR="00E033B3" w:rsidRDefault="004156E4">
      <w:pPr>
        <w:pStyle w:val="Heading6"/>
        <w:ind w:right="2748"/>
      </w:pPr>
      <w:r>
        <w:t>It is the responsibility of staff to report their concerns. It is not their responsibility to investigate or decide whether a child has been abused.</w:t>
      </w:r>
    </w:p>
    <w:p w:rsidR="00E033B3" w:rsidRDefault="00E033B3">
      <w:pPr>
        <w:pStyle w:val="BodyText"/>
        <w:spacing w:before="1"/>
        <w:rPr>
          <w:b/>
        </w:rPr>
      </w:pPr>
    </w:p>
    <w:p w:rsidR="00E033B3" w:rsidRDefault="004156E4">
      <w:pPr>
        <w:pStyle w:val="BodyText"/>
        <w:ind w:left="900"/>
        <w:jc w:val="both"/>
      </w:pPr>
      <w:r>
        <w:t>A child who is being abused, neglected or exploited may:</w:t>
      </w:r>
    </w:p>
    <w:p w:rsidR="00E033B3" w:rsidRDefault="00E033B3">
      <w:pPr>
        <w:pStyle w:val="BodyText"/>
      </w:pPr>
    </w:p>
    <w:p w:rsidR="00E033B3" w:rsidRDefault="004156E4">
      <w:pPr>
        <w:pStyle w:val="ListParagraph"/>
        <w:numPr>
          <w:ilvl w:val="0"/>
          <w:numId w:val="3"/>
        </w:numPr>
        <w:tabs>
          <w:tab w:val="left" w:pos="1261"/>
        </w:tabs>
        <w:spacing w:before="1" w:line="279" w:lineRule="exact"/>
        <w:jc w:val="both"/>
      </w:pPr>
      <w:r>
        <w:t>have bruises, bleeding, burns, fractures or other</w:t>
      </w:r>
      <w:r>
        <w:rPr>
          <w:spacing w:val="-7"/>
        </w:rPr>
        <w:t xml:space="preserve"> </w:t>
      </w:r>
      <w:r>
        <w:t>injuries</w:t>
      </w:r>
    </w:p>
    <w:p w:rsidR="00E033B3" w:rsidRDefault="004156E4">
      <w:pPr>
        <w:pStyle w:val="ListParagraph"/>
        <w:numPr>
          <w:ilvl w:val="0"/>
          <w:numId w:val="3"/>
        </w:numPr>
        <w:tabs>
          <w:tab w:val="left" w:pos="1261"/>
        </w:tabs>
        <w:spacing w:line="279" w:lineRule="exact"/>
        <w:jc w:val="both"/>
      </w:pPr>
      <w:r>
        <w:t>show signs of pain or</w:t>
      </w:r>
      <w:r>
        <w:rPr>
          <w:spacing w:val="-9"/>
        </w:rPr>
        <w:t xml:space="preserve"> </w:t>
      </w:r>
      <w:r>
        <w:t>discomfort</w:t>
      </w:r>
    </w:p>
    <w:p w:rsidR="00E033B3" w:rsidRDefault="004156E4">
      <w:pPr>
        <w:pStyle w:val="ListParagraph"/>
        <w:numPr>
          <w:ilvl w:val="0"/>
          <w:numId w:val="3"/>
        </w:numPr>
        <w:tabs>
          <w:tab w:val="left" w:pos="1261"/>
        </w:tabs>
        <w:jc w:val="both"/>
      </w:pPr>
      <w:r>
        <w:t>keep arms and legs covered, even in warm</w:t>
      </w:r>
      <w:r>
        <w:rPr>
          <w:spacing w:val="-7"/>
        </w:rPr>
        <w:t xml:space="preserve"> </w:t>
      </w:r>
      <w:r>
        <w:t>weather</w:t>
      </w:r>
    </w:p>
    <w:p w:rsidR="00E033B3" w:rsidRDefault="004156E4">
      <w:pPr>
        <w:pStyle w:val="ListParagraph"/>
        <w:numPr>
          <w:ilvl w:val="0"/>
          <w:numId w:val="3"/>
        </w:numPr>
        <w:tabs>
          <w:tab w:val="left" w:pos="1261"/>
        </w:tabs>
        <w:spacing w:before="1"/>
        <w:jc w:val="both"/>
      </w:pPr>
      <w:r>
        <w:t>be concerned about changing in front of</w:t>
      </w:r>
      <w:r>
        <w:rPr>
          <w:spacing w:val="-5"/>
        </w:rPr>
        <w:t xml:space="preserve"> </w:t>
      </w:r>
      <w:r>
        <w:t>others</w:t>
      </w:r>
    </w:p>
    <w:p w:rsidR="00E033B3" w:rsidRDefault="004156E4">
      <w:pPr>
        <w:pStyle w:val="ListParagraph"/>
        <w:numPr>
          <w:ilvl w:val="0"/>
          <w:numId w:val="3"/>
        </w:numPr>
        <w:tabs>
          <w:tab w:val="left" w:pos="1261"/>
        </w:tabs>
        <w:jc w:val="both"/>
      </w:pPr>
      <w:r>
        <w:t>look unkempt and uncared</w:t>
      </w:r>
      <w:r>
        <w:rPr>
          <w:spacing w:val="-6"/>
        </w:rPr>
        <w:t xml:space="preserve"> </w:t>
      </w:r>
      <w:r>
        <w:t>for</w:t>
      </w:r>
    </w:p>
    <w:p w:rsidR="00E033B3" w:rsidRDefault="004156E4">
      <w:pPr>
        <w:pStyle w:val="ListParagraph"/>
        <w:numPr>
          <w:ilvl w:val="0"/>
          <w:numId w:val="3"/>
        </w:numPr>
        <w:tabs>
          <w:tab w:val="left" w:pos="1261"/>
        </w:tabs>
        <w:spacing w:before="1" w:line="280" w:lineRule="exact"/>
        <w:jc w:val="both"/>
      </w:pPr>
      <w:r>
        <w:t>change their eating</w:t>
      </w:r>
      <w:r>
        <w:rPr>
          <w:spacing w:val="-3"/>
        </w:rPr>
        <w:t xml:space="preserve"> </w:t>
      </w:r>
      <w:r>
        <w:t>habits</w:t>
      </w:r>
    </w:p>
    <w:p w:rsidR="00E033B3" w:rsidRDefault="004156E4">
      <w:pPr>
        <w:pStyle w:val="ListParagraph"/>
        <w:numPr>
          <w:ilvl w:val="0"/>
          <w:numId w:val="3"/>
        </w:numPr>
        <w:tabs>
          <w:tab w:val="left" w:pos="1261"/>
        </w:tabs>
        <w:spacing w:line="280" w:lineRule="exact"/>
        <w:jc w:val="both"/>
      </w:pPr>
      <w:r>
        <w:t>have difficulty in making or sustaining</w:t>
      </w:r>
      <w:r>
        <w:rPr>
          <w:spacing w:val="-10"/>
        </w:rPr>
        <w:t xml:space="preserve"> </w:t>
      </w:r>
      <w:r>
        <w:t>friendships</w:t>
      </w:r>
    </w:p>
    <w:p w:rsidR="00E033B3" w:rsidRDefault="004156E4">
      <w:pPr>
        <w:pStyle w:val="ListParagraph"/>
        <w:numPr>
          <w:ilvl w:val="0"/>
          <w:numId w:val="3"/>
        </w:numPr>
        <w:tabs>
          <w:tab w:val="left" w:pos="1261"/>
        </w:tabs>
        <w:jc w:val="both"/>
      </w:pPr>
      <w:r>
        <w:t>appear fearful or</w:t>
      </w:r>
      <w:r>
        <w:rPr>
          <w:spacing w:val="-5"/>
        </w:rPr>
        <w:t xml:space="preserve"> </w:t>
      </w:r>
      <w:r>
        <w:t>withdrawn</w:t>
      </w:r>
    </w:p>
    <w:p w:rsidR="00E033B3" w:rsidRDefault="004156E4">
      <w:pPr>
        <w:pStyle w:val="ListParagraph"/>
        <w:numPr>
          <w:ilvl w:val="0"/>
          <w:numId w:val="3"/>
        </w:numPr>
        <w:tabs>
          <w:tab w:val="left" w:pos="1261"/>
        </w:tabs>
        <w:spacing w:before="1"/>
        <w:jc w:val="both"/>
      </w:pPr>
      <w:r>
        <w:t>avoid eye</w:t>
      </w:r>
      <w:r>
        <w:rPr>
          <w:spacing w:val="-2"/>
        </w:rPr>
        <w:t xml:space="preserve"> </w:t>
      </w:r>
      <w:r>
        <w:t>contact</w:t>
      </w:r>
    </w:p>
    <w:p w:rsidR="00E033B3" w:rsidRDefault="004156E4">
      <w:pPr>
        <w:pStyle w:val="ListParagraph"/>
        <w:numPr>
          <w:ilvl w:val="0"/>
          <w:numId w:val="3"/>
        </w:numPr>
        <w:tabs>
          <w:tab w:val="left" w:pos="1261"/>
        </w:tabs>
        <w:spacing w:line="279" w:lineRule="exact"/>
        <w:jc w:val="both"/>
      </w:pPr>
      <w:r>
        <w:t>be reckless with regard to their own or other’s</w:t>
      </w:r>
      <w:r>
        <w:rPr>
          <w:spacing w:val="-6"/>
        </w:rPr>
        <w:t xml:space="preserve"> </w:t>
      </w:r>
      <w:r>
        <w:t>safety</w:t>
      </w:r>
    </w:p>
    <w:p w:rsidR="00E033B3" w:rsidRDefault="004156E4">
      <w:pPr>
        <w:pStyle w:val="ListParagraph"/>
        <w:numPr>
          <w:ilvl w:val="0"/>
          <w:numId w:val="3"/>
        </w:numPr>
        <w:tabs>
          <w:tab w:val="left" w:pos="1261"/>
        </w:tabs>
        <w:spacing w:line="279" w:lineRule="exact"/>
        <w:jc w:val="both"/>
      </w:pPr>
      <w:r>
        <w:t>self-harm</w:t>
      </w:r>
    </w:p>
    <w:p w:rsidR="00E033B3" w:rsidRDefault="004156E4">
      <w:pPr>
        <w:pStyle w:val="ListParagraph"/>
        <w:numPr>
          <w:ilvl w:val="0"/>
          <w:numId w:val="3"/>
        </w:numPr>
        <w:tabs>
          <w:tab w:val="left" w:pos="1261"/>
        </w:tabs>
        <w:spacing w:before="1"/>
        <w:jc w:val="both"/>
      </w:pPr>
      <w:r>
        <w:t>frequently miss sessions, arrive late or try to leave activities before they are scheduled to</w:t>
      </w:r>
      <w:r>
        <w:rPr>
          <w:spacing w:val="-21"/>
        </w:rPr>
        <w:t xml:space="preserve"> </w:t>
      </w:r>
      <w:r>
        <w:t>end</w:t>
      </w:r>
    </w:p>
    <w:p w:rsidR="00E033B3" w:rsidRDefault="004156E4">
      <w:pPr>
        <w:pStyle w:val="ListParagraph"/>
        <w:numPr>
          <w:ilvl w:val="0"/>
          <w:numId w:val="3"/>
        </w:numPr>
        <w:tabs>
          <w:tab w:val="left" w:pos="1261"/>
        </w:tabs>
        <w:spacing w:before="1"/>
        <w:jc w:val="both"/>
      </w:pPr>
      <w:r>
        <w:t>show signs of not wanting to go</w:t>
      </w:r>
      <w:r>
        <w:rPr>
          <w:spacing w:val="-11"/>
        </w:rPr>
        <w:t xml:space="preserve"> </w:t>
      </w:r>
      <w:r>
        <w:t>home</w:t>
      </w:r>
    </w:p>
    <w:p w:rsidR="00E033B3" w:rsidRDefault="004156E4">
      <w:pPr>
        <w:pStyle w:val="ListParagraph"/>
        <w:numPr>
          <w:ilvl w:val="0"/>
          <w:numId w:val="3"/>
        </w:numPr>
        <w:tabs>
          <w:tab w:val="left" w:pos="1261"/>
        </w:tabs>
        <w:jc w:val="both"/>
      </w:pPr>
      <w:r>
        <w:t>display a change in behaviour – from quiet to aggressive, or happy-go-lucky to</w:t>
      </w:r>
      <w:r>
        <w:rPr>
          <w:spacing w:val="-11"/>
        </w:rPr>
        <w:t xml:space="preserve"> </w:t>
      </w:r>
      <w:r>
        <w:t>withdrawn</w:t>
      </w:r>
    </w:p>
    <w:p w:rsidR="00E033B3" w:rsidRDefault="004156E4">
      <w:pPr>
        <w:pStyle w:val="ListParagraph"/>
        <w:numPr>
          <w:ilvl w:val="0"/>
          <w:numId w:val="3"/>
        </w:numPr>
        <w:tabs>
          <w:tab w:val="left" w:pos="1261"/>
        </w:tabs>
        <w:spacing w:before="1" w:line="279" w:lineRule="exact"/>
        <w:jc w:val="both"/>
      </w:pPr>
      <w:r>
        <w:t>challenge</w:t>
      </w:r>
      <w:r>
        <w:rPr>
          <w:spacing w:val="1"/>
        </w:rPr>
        <w:t xml:space="preserve"> </w:t>
      </w:r>
      <w:r>
        <w:t>authority</w:t>
      </w:r>
    </w:p>
    <w:p w:rsidR="00E033B3" w:rsidRDefault="004156E4">
      <w:pPr>
        <w:pStyle w:val="ListParagraph"/>
        <w:numPr>
          <w:ilvl w:val="0"/>
          <w:numId w:val="3"/>
        </w:numPr>
        <w:tabs>
          <w:tab w:val="left" w:pos="1261"/>
        </w:tabs>
        <w:spacing w:line="279" w:lineRule="exact"/>
        <w:jc w:val="both"/>
      </w:pPr>
      <w:r>
        <w:t>become disinterested in their studies or</w:t>
      </w:r>
      <w:r>
        <w:rPr>
          <w:spacing w:val="-11"/>
        </w:rPr>
        <w:t xml:space="preserve"> </w:t>
      </w:r>
      <w:r>
        <w:t>training</w:t>
      </w:r>
    </w:p>
    <w:p w:rsidR="00E033B3" w:rsidRDefault="004156E4">
      <w:pPr>
        <w:pStyle w:val="ListParagraph"/>
        <w:numPr>
          <w:ilvl w:val="0"/>
          <w:numId w:val="3"/>
        </w:numPr>
        <w:tabs>
          <w:tab w:val="left" w:pos="1261"/>
        </w:tabs>
        <w:jc w:val="both"/>
      </w:pPr>
      <w:r>
        <w:t>be constantly tired or</w:t>
      </w:r>
      <w:r>
        <w:rPr>
          <w:spacing w:val="-5"/>
        </w:rPr>
        <w:t xml:space="preserve"> </w:t>
      </w:r>
      <w:r>
        <w:t>preoccupied</w:t>
      </w:r>
    </w:p>
    <w:p w:rsidR="00E033B3" w:rsidRDefault="004156E4">
      <w:pPr>
        <w:pStyle w:val="ListParagraph"/>
        <w:numPr>
          <w:ilvl w:val="0"/>
          <w:numId w:val="3"/>
        </w:numPr>
        <w:tabs>
          <w:tab w:val="left" w:pos="1261"/>
        </w:tabs>
        <w:spacing w:before="1"/>
        <w:jc w:val="both"/>
      </w:pPr>
      <w:r>
        <w:t>be wary of physical</w:t>
      </w:r>
      <w:r>
        <w:rPr>
          <w:spacing w:val="-5"/>
        </w:rPr>
        <w:t xml:space="preserve"> </w:t>
      </w:r>
      <w:r>
        <w:t>contact</w:t>
      </w:r>
    </w:p>
    <w:p w:rsidR="00E033B3" w:rsidRDefault="004156E4">
      <w:pPr>
        <w:pStyle w:val="ListParagraph"/>
        <w:numPr>
          <w:ilvl w:val="0"/>
          <w:numId w:val="3"/>
        </w:numPr>
        <w:tabs>
          <w:tab w:val="left" w:pos="1261"/>
        </w:tabs>
        <w:spacing w:before="1" w:line="279" w:lineRule="exact"/>
        <w:jc w:val="both"/>
      </w:pPr>
      <w:r>
        <w:t>be involved in, or particularly knowledgeable about drugs or</w:t>
      </w:r>
      <w:r>
        <w:rPr>
          <w:spacing w:val="-8"/>
        </w:rPr>
        <w:t xml:space="preserve"> </w:t>
      </w:r>
      <w:r>
        <w:t>alcohol</w:t>
      </w:r>
    </w:p>
    <w:p w:rsidR="00E033B3" w:rsidRDefault="004156E4">
      <w:pPr>
        <w:pStyle w:val="ListParagraph"/>
        <w:numPr>
          <w:ilvl w:val="0"/>
          <w:numId w:val="3"/>
        </w:numPr>
        <w:tabs>
          <w:tab w:val="left" w:pos="1261"/>
        </w:tabs>
        <w:spacing w:line="279" w:lineRule="exact"/>
        <w:jc w:val="both"/>
      </w:pPr>
      <w:r>
        <w:t>display sexual knowledge or behaviour beyond that normally expected for their</w:t>
      </w:r>
      <w:r>
        <w:rPr>
          <w:spacing w:val="-16"/>
        </w:rPr>
        <w:t xml:space="preserve"> </w:t>
      </w:r>
      <w:r>
        <w:t>age</w:t>
      </w:r>
    </w:p>
    <w:p w:rsidR="00E033B3" w:rsidRDefault="004156E4">
      <w:pPr>
        <w:pStyle w:val="ListParagraph"/>
        <w:numPr>
          <w:ilvl w:val="0"/>
          <w:numId w:val="3"/>
        </w:numPr>
        <w:tabs>
          <w:tab w:val="left" w:pos="1261"/>
        </w:tabs>
        <w:jc w:val="both"/>
      </w:pPr>
      <w:proofErr w:type="gramStart"/>
      <w:r>
        <w:t>acquire</w:t>
      </w:r>
      <w:proofErr w:type="gramEnd"/>
      <w:r>
        <w:t xml:space="preserve"> gifts such as money or a mobile phone from new</w:t>
      </w:r>
      <w:r>
        <w:rPr>
          <w:spacing w:val="-12"/>
        </w:rPr>
        <w:t xml:space="preserve"> </w:t>
      </w:r>
      <w:r>
        <w:t>‘friends’.</w:t>
      </w:r>
    </w:p>
    <w:p w:rsidR="00E033B3" w:rsidRDefault="00E033B3">
      <w:pPr>
        <w:pStyle w:val="BodyText"/>
      </w:pPr>
    </w:p>
    <w:p w:rsidR="00E033B3" w:rsidRDefault="004156E4">
      <w:pPr>
        <w:pStyle w:val="BodyText"/>
        <w:spacing w:before="1"/>
        <w:ind w:left="900" w:right="1718"/>
        <w:jc w:val="both"/>
      </w:pPr>
      <w:r>
        <w:t>Individual indicators will rarely, in isolation, provide conclusive evidence of abuse. They should be viewed as part of a jigsaw, and each small piece of information will help</w:t>
      </w:r>
      <w:r w:rsidR="00014CDE">
        <w:t xml:space="preserve"> the Designated Safeguarding Officer</w:t>
      </w:r>
      <w:r>
        <w:t xml:space="preserve"> to decide how to proceed.</w:t>
      </w:r>
    </w:p>
    <w:p w:rsidR="00E033B3" w:rsidRDefault="00E033B3">
      <w:pPr>
        <w:jc w:val="both"/>
        <w:sectPr w:rsidR="00E033B3">
          <w:pgSz w:w="11910" w:h="16840"/>
          <w:pgMar w:top="940" w:right="0" w:bottom="480" w:left="540" w:header="0" w:footer="292" w:gutter="0"/>
          <w:cols w:space="720"/>
        </w:sectPr>
      </w:pPr>
    </w:p>
    <w:p w:rsidR="00E033B3" w:rsidRDefault="005D7FC0">
      <w:pPr>
        <w:pStyle w:val="Heading2"/>
        <w:spacing w:before="15"/>
      </w:pPr>
      <w:r>
        <w:lastRenderedPageBreak/>
        <w:pict>
          <v:group id="_x0000_s1124" style="position:absolute;left:0;text-align:left;margin-left:366.4pt;margin-top:293.2pt;width:208.5pt;height:161.05pt;z-index:-251660800;mso-position-horizontal-relative:page;mso-position-vertical-relative:page" coordorigin="7328,5864" coordsize="4170,3221">
            <v:shape id="_x0000_s1126" style="position:absolute;left:7335;top:5872;width:4155;height:3206" coordorigin="7335,5872" coordsize="4155,3206" path="m7869,5872r-72,5l7727,5891r-66,23l7600,5945r-57,38l7492,6028r-46,52l7408,6137r-31,61l7354,6264r-14,70l7335,6406r,2138l7340,8616r14,70l7377,8752r31,61l7446,8870r45,51l7543,8967r57,38l7661,9036r66,23l7797,9073r72,5l10956,9078r72,-5l11098,9059r66,-23l11225,9005r57,-38l11334,8921r45,-51l11417,8813r31,-61l11471,8686r14,-70l11490,8544r,-2138l11485,6334r-14,-70l11448,6198r-31,-61l11379,6080r-45,-52l11282,5983r-57,-38l11164,5914r-66,-23l11028,5877r-72,-5l7869,5872xe" filled="f">
              <v:path arrowok="t"/>
            </v:shape>
            <v:shapetype id="_x0000_t202" coordsize="21600,21600" o:spt="202" path="m,l,21600r21600,l21600,xe">
              <v:stroke joinstyle="miter"/>
              <v:path gradientshapeok="t" o:connecttype="rect"/>
            </v:shapetype>
            <v:shape id="_x0000_s1125" type="#_x0000_t202" style="position:absolute;left:7327;top:5864;width:4170;height:3221" filled="f" stroked="f">
              <v:textbox inset="0,0,0,0">
                <w:txbxContent>
                  <w:p w:rsidR="008C5FA7" w:rsidRDefault="008C5FA7">
                    <w:pPr>
                      <w:spacing w:before="6"/>
                      <w:rPr>
                        <w:b/>
                        <w:sz w:val="19"/>
                      </w:rPr>
                    </w:pPr>
                  </w:p>
                  <w:p w:rsidR="008C5FA7" w:rsidRDefault="008C5FA7">
                    <w:pPr>
                      <w:spacing w:before="1" w:line="276" w:lineRule="auto"/>
                      <w:ind w:left="310" w:right="289"/>
                      <w:rPr>
                        <w:b/>
                        <w:sz w:val="20"/>
                      </w:rPr>
                    </w:pPr>
                    <w:proofErr w:type="gramStart"/>
                    <w:r>
                      <w:rPr>
                        <w:b/>
                        <w:sz w:val="20"/>
                      </w:rPr>
                      <w:t>Report to the DSO/SSM immediately who will assess the circumstances and report the matter to Social Services, LADO and/or Police, FA, EFL Safeguarding Manager.</w:t>
                    </w:r>
                    <w:proofErr w:type="gramEnd"/>
                  </w:p>
                  <w:p w:rsidR="008C5FA7" w:rsidRDefault="008C5FA7">
                    <w:pPr>
                      <w:spacing w:line="273" w:lineRule="auto"/>
                      <w:ind w:left="310" w:right="289"/>
                      <w:rPr>
                        <w:b/>
                        <w:sz w:val="20"/>
                      </w:rPr>
                    </w:pPr>
                    <w:r>
                      <w:rPr>
                        <w:b/>
                        <w:sz w:val="20"/>
                      </w:rPr>
                      <w:t>Suspension of the member of staff to be considered</w:t>
                    </w:r>
                  </w:p>
                  <w:p w:rsidR="008C5FA7" w:rsidRDefault="008C5FA7">
                    <w:pPr>
                      <w:spacing w:before="9"/>
                      <w:rPr>
                        <w:b/>
                        <w:sz w:val="16"/>
                      </w:rPr>
                    </w:pPr>
                  </w:p>
                  <w:p w:rsidR="008C5FA7" w:rsidRDefault="008C5FA7">
                    <w:pPr>
                      <w:spacing w:line="276" w:lineRule="auto"/>
                      <w:ind w:left="310" w:right="398"/>
                      <w:rPr>
                        <w:b/>
                        <w:sz w:val="20"/>
                      </w:rPr>
                    </w:pPr>
                    <w:proofErr w:type="gramStart"/>
                    <w:r>
                      <w:rPr>
                        <w:b/>
                        <w:sz w:val="20"/>
                      </w:rPr>
                      <w:t>If the allegation relates to the DSO report to the SSM who will follow the above.</w:t>
                    </w:r>
                    <w:proofErr w:type="gramEnd"/>
                  </w:p>
                </w:txbxContent>
              </v:textbox>
            </v:shape>
            <w10:wrap anchorx="page" anchory="page"/>
          </v:group>
        </w:pict>
      </w:r>
      <w:r w:rsidR="004156E4">
        <w:t>Club process and procedures for dealing with disclosures</w:t>
      </w:r>
    </w:p>
    <w:p w:rsidR="00E033B3" w:rsidRDefault="005D7FC0">
      <w:pPr>
        <w:pStyle w:val="BodyText"/>
        <w:spacing w:before="11"/>
        <w:rPr>
          <w:b/>
          <w:sz w:val="19"/>
        </w:rPr>
      </w:pPr>
      <w:r>
        <w:pict>
          <v:line id="_x0000_s1123" style="position:absolute;z-index:-251659776;mso-wrap-distance-left:0;mso-wrap-distance-right:0;mso-position-horizontal-relative:page" from="74pt,14.35pt" to="74pt,15.85pt" strokecolor="#7e5f00" strokeweight=".5pt">
            <w10:wrap type="topAndBottom" anchorx="page"/>
          </v:line>
        </w:pict>
      </w:r>
      <w:r>
        <w:pict>
          <v:shape id="_x0000_s1122" type="#_x0000_t202" style="position:absolute;margin-left:75.75pt;margin-top:15.35pt;width:445pt;height:21pt;z-index:-251658752;mso-wrap-distance-left:0;mso-wrap-distance-right:0;mso-position-horizontal-relative:page" fillcolor="#ffc000" stroked="f">
            <v:textbox inset="0,0,0,0">
              <w:txbxContent>
                <w:p w:rsidR="008C5FA7" w:rsidRDefault="008C5FA7">
                  <w:pPr>
                    <w:spacing w:before="71"/>
                    <w:ind w:left="823"/>
                    <w:rPr>
                      <w:b/>
                    </w:rPr>
                  </w:pPr>
                  <w:r>
                    <w:rPr>
                      <w:b/>
                    </w:rPr>
                    <w:t>Allegation of Child abuse or Poor Practice by a Member of CAFC Staff/volunteer</w:t>
                  </w:r>
                </w:p>
              </w:txbxContent>
            </v:textbox>
            <w10:wrap type="topAndBottom" anchorx="page"/>
          </v:shape>
        </w:pict>
      </w:r>
      <w:r>
        <w:pict>
          <v:line id="_x0000_s1121" style="position:absolute;z-index:-251657728;mso-wrap-distance-left:0;mso-wrap-distance-right:0;mso-position-horizontal-relative:page" from="522.75pt,15.1pt" to="525.25pt,15.1pt" strokecolor="#7e5f00" strokeweight=".5pt">
            <w10:wrap type="topAndBottom" anchorx="page"/>
          </v:line>
        </w:pict>
      </w:r>
    </w:p>
    <w:p w:rsidR="00E033B3" w:rsidRDefault="005D7FC0">
      <w:pPr>
        <w:pStyle w:val="BodyText"/>
        <w:ind w:left="817"/>
        <w:rPr>
          <w:sz w:val="20"/>
        </w:rPr>
      </w:pPr>
      <w:r>
        <w:rPr>
          <w:sz w:val="20"/>
        </w:rPr>
      </w:r>
      <w:r>
        <w:rPr>
          <w:sz w:val="20"/>
        </w:rPr>
        <w:pict>
          <v:group id="_x0000_s1093" style="width:467.25pt;height:344.5pt;mso-position-horizontal-relative:char;mso-position-vertical-relative:line" coordsize="9345,6890">
            <v:rect id="_x0000_s1120" style="position:absolute;left:127;top:25;width:8970;height:720" filled="f"/>
            <v:shape id="_x0000_s1119" style="position:absolute;left:1057;top:2025;width:1215;height:660" coordorigin="1058,2025" coordsize="1215,660" o:spt="100" adj="0,,0" path="m1969,2575r-608,l1665,2685r304,-110xm1817,2465r-304,l1513,2575r304,l1817,2465xm2273,2025r-1215,l1058,2465r1215,l2273,2025xe" fillcolor="red" stroked="f">
              <v:stroke joinstyle="round"/>
              <v:formulas/>
              <v:path arrowok="t" o:connecttype="segments"/>
            </v:shape>
            <v:shape id="_x0000_s1118" style="position:absolute;left:1057;top:2025;width:1215;height:660" coordorigin="1058,2025" coordsize="1215,660" path="m1058,2025r1215,l2273,2465r-456,l1817,2575r152,l1665,2685,1361,2575r152,l1513,2465r-455,l1058,2025xe" filled="f">
              <v:path arrowok="t"/>
            </v:shape>
            <v:shape id="_x0000_s1117" style="position:absolute;left:97;top:825;width:4485;height:1200" coordorigin="98,825" coordsize="4485,1200" path="m298,825r-78,16l156,884r-43,63l98,1025r,800l113,1903r43,63l220,2009r78,16l4383,2025r77,-16l4524,1966r43,-63l4583,1825r,-800l4567,947r-43,-63l4460,841r-77,-16l298,825xe" filled="f">
              <v:path arrowok="t"/>
            </v:shape>
            <v:line id="_x0000_s1116" style="position:absolute" from="118,55" to="9148,55" strokecolor="#7e5f00" strokeweight="1.5pt"/>
            <v:line id="_x0000_s1115" style="position:absolute" from="148,25" to="9118,25" strokecolor="#7e5f00" strokeweight="1.5pt"/>
            <v:line id="_x0000_s1114" style="position:absolute" from="148,5" to="178,5" strokecolor="#7e5f00" strokeweight=".52pt"/>
            <v:rect id="_x0000_s1113" style="position:absolute;left:177;width:8910;height:10" fillcolor="#7e5f00" stroked="f">
              <v:fill opacity="32896f"/>
            </v:rect>
            <v:shape id="_x0000_s1112" style="position:absolute;left:7901;top:2355;width:1436;height:1320" coordorigin="7902,2355" coordsize="1436,1320" o:spt="100" adj="0,,0" path="m8979,3455r-718,l8620,3675r359,-220xm8799,3235r-359,l8440,3455r359,l8799,3235xm9338,2355r-1436,l7902,3235r1436,l9338,2355xe" fillcolor="red" stroked="f">
              <v:stroke joinstyle="round"/>
              <v:formulas/>
              <v:path arrowok="t" o:connecttype="segments"/>
            </v:shape>
            <v:shape id="_x0000_s1111" style="position:absolute;left:7901;top:2355;width:1436;height:1320" coordorigin="7902,2355" coordsize="1436,1320" path="m7902,2355r1436,l9338,3235r-539,l8799,3455r180,l8620,3675,8261,3455r179,l8440,3235r-538,l7902,2355xe" filled="f">
              <v:path arrowok="t"/>
            </v:shape>
            <v:shape id="_x0000_s1110" style="position:absolute;left:5227;top:840;width:4020;height:1475" coordorigin="5228,840" coordsize="4020,1475" path="m5473,840r-77,13l5328,887r-53,54l5240,1008r-12,78l5228,2069r12,78l5275,2214r53,54l5396,2302r77,13l9002,2315r77,-13l9147,2268r53,-54l9235,2147r13,-78l9248,1086r-13,-78l9200,941r-53,-54l9079,853r-77,-13l5473,840xe" filled="f">
              <v:path arrowok="t"/>
            </v:shape>
            <v:shape id="_x0000_s1109" style="position:absolute;left:7;top:3964;width:3360;height:2918" coordorigin="8,3964" coordsize="3360,2918" path="m494,3964r-72,5l353,3985r-64,24l229,4042r-54,41l127,4131r-41,55l53,4245r-25,65l13,4379r-5,71l8,6396r5,71l28,6536r25,65l86,6660r41,55l175,6763r54,41l289,6837r64,24l422,6877r72,5l2881,6882r72,-5l3022,6861r64,-24l3146,6804r54,-41l3248,6715r41,-55l3322,6601r25,-65l3362,6467r6,-71l3368,4450r-6,-71l3347,4310r-25,-65l3289,4186r-41,-55l3200,4083r-54,-41l3086,4009r-64,-24l2953,3969r-72,-5l494,3964xe" filled="f">
              <v:path arrowok="t"/>
            </v:shape>
            <v:shape id="_x0000_s1108" style="position:absolute;left:1492;top:3371;width:420;height:570" coordorigin="1493,3371" coordsize="420,570" o:spt="100" adj="0,,0" path="m1913,3798r-420,l1703,3941r210,-143xm1808,3371r-210,l1598,3798r210,l1808,3371xe" fillcolor="red" stroked="f">
              <v:stroke joinstyle="round"/>
              <v:formulas/>
              <v:path arrowok="t" o:connecttype="segments"/>
            </v:shape>
            <v:shape id="_x0000_s1107" style="position:absolute;left:1492;top:3371;width:420;height:570" coordorigin="1493,3371" coordsize="420,570" path="m1493,3798r105,l1598,3371r210,l1808,3798r105,l1703,3941,1493,3798xe" filled="f">
              <v:path arrowok="t"/>
            </v:shape>
            <v:shape id="_x0000_s1106" style="position:absolute;left:97;top:2790;width:3270;height:566" coordorigin="98,2790" coordsize="3270,566" path="m192,2790r-37,7l125,2818r-20,30l98,2884r,378l105,3298r20,30l155,3349r37,7l3273,3356r37,-7l3340,3328r20,-30l3368,3262r,-378l3360,2848r-20,-30l3310,2797r-37,-7l192,2790xe" filled="f">
              <v:path arrowok="t"/>
            </v:shape>
            <v:shape id="_x0000_s1105" style="position:absolute;left:3437;top:2355;width:2645;height:1066" coordorigin="3438,2355" coordsize="2645,1066" o:spt="100" adj="0,,0" path="m4319,2812r-881,304l4319,3421r,-152l6083,3269r,-305l4319,2964r,-152xm6083,2355r-882,l5201,2964r882,l6083,2355xe" fillcolor="red" stroked="f">
              <v:stroke joinstyle="round"/>
              <v:formulas/>
              <v:path arrowok="t" o:connecttype="segments"/>
            </v:shape>
            <v:shape id="_x0000_s1104" style="position:absolute;left:3437;top:2355;width:2645;height:1066" coordorigin="3438,2355" coordsize="2645,1066" path="m3438,3116r881,-304l4319,2964r882,l5201,2355r882,l6083,3269r-1764,l4319,3421,3438,3116xe" filled="f">
              <v:path arrowok="t"/>
            </v:shape>
            <v:shape id="_x0000_s1103" style="position:absolute;left:3595;top:4572;width:2130;height:1250" coordorigin="3595,4572" coordsize="2130,1250" o:spt="100" adj="0,,0" path="m4021,4572r-426,625l4021,5822r,-312l5512,5510r213,-313l5512,4884r-1491,l4021,4572xm5512,5510r-213,l5299,5822r213,-312xm5299,4572r,312l5512,4884,5299,4572xe" fillcolor="red" stroked="f">
              <v:stroke joinstyle="round"/>
              <v:formulas/>
              <v:path arrowok="t" o:connecttype="segments"/>
            </v:shape>
            <v:shape id="_x0000_s1102" style="position:absolute;left:3595;top:4572;width:2130;height:1250" coordorigin="3595,4572" coordsize="2130,1250" path="m3595,5197r426,625l4021,5510r1278,l5299,5822r426,-625l5299,4572r,312l4021,4884r,-312l3595,5197xe" filled="f">
              <v:path arrowok="t"/>
            </v:shape>
            <v:shape id="_x0000_s1101" type="#_x0000_t202" style="position:absolute;left:303;top:1004;width:4096;height:915" filled="f" stroked="f">
              <v:textbox inset="0,0,0,0">
                <w:txbxContent>
                  <w:p w:rsidR="008C5FA7" w:rsidRDefault="008C5FA7">
                    <w:pPr>
                      <w:spacing w:line="244" w:lineRule="exact"/>
                      <w:rPr>
                        <w:b/>
                        <w:sz w:val="24"/>
                      </w:rPr>
                    </w:pPr>
                    <w:r>
                      <w:rPr>
                        <w:b/>
                        <w:sz w:val="24"/>
                      </w:rPr>
                      <w:t>Is the behaviour an alleged breach of the</w:t>
                    </w:r>
                  </w:p>
                  <w:p w:rsidR="008C5FA7" w:rsidRDefault="008C5FA7">
                    <w:pPr>
                      <w:spacing w:before="1" w:line="338" w:lineRule="exact"/>
                      <w:ind w:left="257" w:right="281"/>
                      <w:jc w:val="center"/>
                      <w:rPr>
                        <w:b/>
                        <w:sz w:val="24"/>
                      </w:rPr>
                    </w:pPr>
                    <w:proofErr w:type="gramStart"/>
                    <w:r>
                      <w:rPr>
                        <w:b/>
                        <w:sz w:val="24"/>
                      </w:rPr>
                      <w:t>Club safeguarding policy or Code of Conduct?</w:t>
                    </w:r>
                    <w:proofErr w:type="gramEnd"/>
                  </w:p>
                </w:txbxContent>
              </v:textbox>
            </v:shape>
            <v:shape id="_x0000_s1100" type="#_x0000_t202" style="position:absolute;left:5570;top:1033;width:3356;height:576" filled="f" stroked="f">
              <v:textbox inset="0,0,0,0">
                <w:txbxContent>
                  <w:p w:rsidR="008C5FA7" w:rsidRDefault="008C5FA7">
                    <w:pPr>
                      <w:spacing w:line="244" w:lineRule="exact"/>
                      <w:ind w:right="16"/>
                      <w:jc w:val="center"/>
                      <w:rPr>
                        <w:b/>
                        <w:sz w:val="24"/>
                      </w:rPr>
                    </w:pPr>
                    <w:r>
                      <w:rPr>
                        <w:b/>
                        <w:sz w:val="24"/>
                      </w:rPr>
                      <w:t xml:space="preserve">Is the matter serious enough </w:t>
                    </w:r>
                    <w:proofErr w:type="gramStart"/>
                    <w:r>
                      <w:rPr>
                        <w:b/>
                        <w:sz w:val="24"/>
                      </w:rPr>
                      <w:t>to</w:t>
                    </w:r>
                    <w:proofErr w:type="gramEnd"/>
                  </w:p>
                  <w:p w:rsidR="008C5FA7" w:rsidRDefault="008C5FA7">
                    <w:pPr>
                      <w:spacing w:before="43" w:line="289" w:lineRule="exact"/>
                      <w:ind w:right="18"/>
                      <w:jc w:val="center"/>
                      <w:rPr>
                        <w:b/>
                        <w:sz w:val="24"/>
                      </w:rPr>
                    </w:pPr>
                    <w:proofErr w:type="gramStart"/>
                    <w:r>
                      <w:rPr>
                        <w:b/>
                        <w:sz w:val="24"/>
                      </w:rPr>
                      <w:t>potentially</w:t>
                    </w:r>
                    <w:proofErr w:type="gramEnd"/>
                    <w:r>
                      <w:rPr>
                        <w:b/>
                        <w:sz w:val="24"/>
                      </w:rPr>
                      <w:t xml:space="preserve"> be a criminal offence?</w:t>
                    </w:r>
                  </w:p>
                </w:txbxContent>
              </v:textbox>
            </v:shape>
            <v:shape id="_x0000_s1099" type="#_x0000_t202" style="position:absolute;left:1467;top:2161;width:421;height:281" filled="f" stroked="f">
              <v:textbox inset="0,0,0,0">
                <w:txbxContent>
                  <w:p w:rsidR="008C5FA7" w:rsidRDefault="008C5FA7">
                    <w:pPr>
                      <w:spacing w:line="281" w:lineRule="exact"/>
                      <w:rPr>
                        <w:b/>
                        <w:sz w:val="28"/>
                      </w:rPr>
                    </w:pPr>
                    <w:r>
                      <w:rPr>
                        <w:b/>
                        <w:sz w:val="28"/>
                      </w:rPr>
                      <w:t>Yes</w:t>
                    </w:r>
                  </w:p>
                </w:txbxContent>
              </v:textbox>
            </v:shape>
            <v:shape id="_x0000_s1098" type="#_x0000_t202" style="position:absolute;left:5443;top:2550;width:317;height:221" filled="f" stroked="f">
              <v:textbox inset="0,0,0,0">
                <w:txbxContent>
                  <w:p w:rsidR="008C5FA7" w:rsidRDefault="008C5FA7">
                    <w:pPr>
                      <w:spacing w:line="221" w:lineRule="exact"/>
                      <w:rPr>
                        <w:b/>
                      </w:rPr>
                    </w:pPr>
                    <w:r>
                      <w:rPr>
                        <w:b/>
                      </w:rPr>
                      <w:t>NO</w:t>
                    </w:r>
                  </w:p>
                </w:txbxContent>
              </v:textbox>
            </v:shape>
            <v:shape id="_x0000_s1097" type="#_x0000_t202" style="position:absolute;left:8100;top:2478;width:1060;height:221" filled="f" stroked="f">
              <v:textbox inset="0,0,0,0">
                <w:txbxContent>
                  <w:p w:rsidR="008C5FA7" w:rsidRDefault="008C5FA7">
                    <w:pPr>
                      <w:spacing w:line="221" w:lineRule="exact"/>
                      <w:rPr>
                        <w:b/>
                      </w:rPr>
                    </w:pPr>
                    <w:r>
                      <w:rPr>
                        <w:b/>
                      </w:rPr>
                      <w:t>Yes/unsure</w:t>
                    </w:r>
                  </w:p>
                </w:txbxContent>
              </v:textbox>
            </v:shape>
            <v:shape id="_x0000_s1096" type="#_x0000_t202" style="position:absolute;left:747;top:2939;width:1991;height:240" filled="f" stroked="f">
              <v:textbox inset="0,0,0,0">
                <w:txbxContent>
                  <w:p w:rsidR="008C5FA7" w:rsidRDefault="008C5FA7">
                    <w:pPr>
                      <w:spacing w:line="240" w:lineRule="exact"/>
                      <w:rPr>
                        <w:b/>
                        <w:sz w:val="24"/>
                      </w:rPr>
                    </w:pPr>
                    <w:r>
                      <w:rPr>
                        <w:b/>
                        <w:sz w:val="24"/>
                      </w:rPr>
                      <w:t>Report to DSO/SSM</w:t>
                    </w:r>
                  </w:p>
                </w:txbxContent>
              </v:textbox>
            </v:shape>
            <v:shape id="_x0000_s1095" type="#_x0000_t202" style="position:absolute;left:306;top:4222;width:2781;height:2444" filled="f" stroked="f">
              <v:textbox inset="0,0,0,0">
                <w:txbxContent>
                  <w:p w:rsidR="008C5FA7" w:rsidRDefault="008C5FA7">
                    <w:pPr>
                      <w:spacing w:line="203" w:lineRule="exact"/>
                      <w:ind w:left="136"/>
                      <w:rPr>
                        <w:b/>
                        <w:sz w:val="20"/>
                      </w:rPr>
                    </w:pPr>
                    <w:r>
                      <w:rPr>
                        <w:b/>
                        <w:sz w:val="20"/>
                      </w:rPr>
                      <w:t>SSM/DSO will clarify concerns</w:t>
                    </w:r>
                  </w:p>
                  <w:p w:rsidR="008C5FA7" w:rsidRDefault="008C5FA7">
                    <w:pPr>
                      <w:spacing w:before="36" w:line="276" w:lineRule="auto"/>
                      <w:ind w:right="18" w:firstLine="5"/>
                      <w:jc w:val="center"/>
                      <w:rPr>
                        <w:b/>
                        <w:sz w:val="20"/>
                      </w:rPr>
                    </w:pPr>
                    <w:r>
                      <w:rPr>
                        <w:b/>
                        <w:sz w:val="20"/>
                      </w:rPr>
                      <w:t>(</w:t>
                    </w:r>
                    <w:proofErr w:type="gramStart"/>
                    <w:r>
                      <w:rPr>
                        <w:b/>
                        <w:sz w:val="20"/>
                      </w:rPr>
                      <w:t>seeking</w:t>
                    </w:r>
                    <w:proofErr w:type="gramEnd"/>
                    <w:r>
                      <w:rPr>
                        <w:b/>
                        <w:sz w:val="20"/>
                      </w:rPr>
                      <w:t xml:space="preserve"> advice from the EFL/FA and Statutory Agencies as appropriate). Interim suspension may be imposed during the investigation - HR will then deal with as safeguarding/misconduct issue. Will be referred to EFL/FA</w:t>
                    </w:r>
                  </w:p>
                  <w:p w:rsidR="008C5FA7" w:rsidRDefault="008C5FA7">
                    <w:pPr>
                      <w:spacing w:line="238" w:lineRule="exact"/>
                      <w:ind w:left="580" w:right="598"/>
                      <w:jc w:val="center"/>
                      <w:rPr>
                        <w:b/>
                        <w:sz w:val="20"/>
                      </w:rPr>
                    </w:pPr>
                    <w:proofErr w:type="gramStart"/>
                    <w:r>
                      <w:rPr>
                        <w:b/>
                        <w:sz w:val="20"/>
                      </w:rPr>
                      <w:t>where</w:t>
                    </w:r>
                    <w:proofErr w:type="gramEnd"/>
                    <w:r>
                      <w:rPr>
                        <w:b/>
                        <w:sz w:val="20"/>
                      </w:rPr>
                      <w:t xml:space="preserve"> appropriate</w:t>
                    </w:r>
                  </w:p>
                </w:txbxContent>
              </v:textbox>
            </v:shape>
            <v:shape id="_x0000_s1094" type="#_x0000_t202" style="position:absolute;left:135;top:70;width:8955;height:668" fillcolor="red" stroked="f">
              <v:textbox inset="0,0,0,0">
                <w:txbxContent>
                  <w:p w:rsidR="008C5FA7" w:rsidRDefault="008C5FA7">
                    <w:pPr>
                      <w:spacing w:before="33" w:line="276" w:lineRule="auto"/>
                      <w:ind w:left="4100" w:right="198" w:hanging="3884"/>
                      <w:rPr>
                        <w:b/>
                      </w:rPr>
                    </w:pPr>
                    <w:r>
                      <w:rPr>
                        <w:b/>
                      </w:rPr>
                      <w:t>Stay calm, reassure, take seriously, make no promises, don’t ask leading questions, and make a record</w:t>
                    </w:r>
                  </w:p>
                </w:txbxContent>
              </v:textbox>
            </v:shape>
            <w10:wrap type="none"/>
            <w10:anchorlock/>
          </v:group>
        </w:pict>
      </w:r>
    </w:p>
    <w:p w:rsidR="00E033B3" w:rsidRDefault="005D7FC0">
      <w:pPr>
        <w:pStyle w:val="BodyText"/>
        <w:spacing w:before="5"/>
        <w:rPr>
          <w:b/>
          <w:sz w:val="6"/>
        </w:rPr>
      </w:pPr>
      <w:r>
        <w:pict>
          <v:group id="_x0000_s1088" style="position:absolute;margin-left:32.6pt;margin-top:5.9pt;width:236.25pt;height:343.2pt;z-index:-251656704;mso-wrap-distance-left:0;mso-wrap-distance-right:0;mso-position-horizontal-relative:page" coordorigin="653,118" coordsize="4725,6864">
            <v:shape id="_x0000_s1092" style="position:absolute;left:660;top:2275;width:4710;height:4699" coordorigin="660,2276" coordsize="4710,4699" path="m1443,2276r-75,3l1294,2290r-71,17l1155,2331r-65,29l1028,2395r-59,40l915,2481r-50,50l820,2585r-41,58l744,2705r-29,66l691,2839r-17,71l664,2984r-4,75l660,6192r4,75l674,6340r17,71l715,6480r29,65l779,6607r41,59l865,6720r50,50l969,6815r59,41l1090,6891r65,29l1223,6944r71,17l1368,6971r75,4l4587,6975r75,-4l4736,6961r71,-17l4875,6920r65,-29l5002,6856r59,-41l5115,6770r50,-50l5210,6666r41,-59l5286,6545r29,-65l5339,6411r17,-71l5366,6267r4,-75l5370,3059r-4,-75l5356,2910r-17,-71l5315,2771r-29,-66l5251,2643r-41,-58l5165,2531r-50,-50l5061,2435r-59,-40l4940,2360r-65,-29l4807,2307r-71,-17l4662,2279r-75,-3l1443,2276xe" filled="f">
              <v:path arrowok="t"/>
            </v:shape>
            <v:shape id="_x0000_s1091" style="position:absolute;left:2658;top:125;width:730;height:2080" coordorigin="2658,126" coordsize="730,2080" o:spt="100" adj="0,,0" path="m3388,1686r-730,l3023,2206r365,-520xm3205,126r-365,l2840,1686r365,l3205,126xe" fillcolor="red" stroked="f">
              <v:stroke joinstyle="round"/>
              <v:formulas/>
              <v:path arrowok="t" o:connecttype="segments"/>
            </v:shape>
            <v:shape id="_x0000_s1090" style="position:absolute;left:2658;top:125;width:730;height:2080" coordorigin="2658,126" coordsize="730,2080" path="m2658,1686r182,l2840,126r365,l3205,1686r183,l3023,2206,2658,1686xe" filled="f">
              <v:path arrowok="t"/>
            </v:shape>
            <v:shape id="_x0000_s1089" type="#_x0000_t202" style="position:absolute;left:652;top:118;width:4725;height:6864" filled="f" stroked="f">
              <v:textbox inset="0,0,0,0">
                <w:txbxContent>
                  <w:p w:rsidR="008C5FA7" w:rsidRDefault="008C5FA7">
                    <w:pPr>
                      <w:rPr>
                        <w:b/>
                        <w:sz w:val="24"/>
                      </w:rPr>
                    </w:pPr>
                  </w:p>
                  <w:p w:rsidR="008C5FA7" w:rsidRDefault="008C5FA7">
                    <w:pPr>
                      <w:rPr>
                        <w:b/>
                        <w:sz w:val="24"/>
                      </w:rPr>
                    </w:pPr>
                  </w:p>
                  <w:p w:rsidR="008C5FA7" w:rsidRDefault="008C5FA7">
                    <w:pPr>
                      <w:rPr>
                        <w:b/>
                        <w:sz w:val="24"/>
                      </w:rPr>
                    </w:pPr>
                  </w:p>
                  <w:p w:rsidR="008C5FA7" w:rsidRDefault="008C5FA7">
                    <w:pPr>
                      <w:rPr>
                        <w:b/>
                        <w:sz w:val="24"/>
                      </w:rPr>
                    </w:pPr>
                  </w:p>
                  <w:p w:rsidR="008C5FA7" w:rsidRDefault="008C5FA7">
                    <w:pPr>
                      <w:rPr>
                        <w:b/>
                        <w:sz w:val="24"/>
                      </w:rPr>
                    </w:pPr>
                  </w:p>
                  <w:p w:rsidR="008C5FA7" w:rsidRDefault="008C5FA7">
                    <w:pPr>
                      <w:rPr>
                        <w:b/>
                        <w:sz w:val="24"/>
                      </w:rPr>
                    </w:pPr>
                  </w:p>
                  <w:p w:rsidR="008C5FA7" w:rsidRDefault="008C5FA7">
                    <w:pPr>
                      <w:rPr>
                        <w:b/>
                        <w:sz w:val="24"/>
                      </w:rPr>
                    </w:pPr>
                  </w:p>
                  <w:p w:rsidR="008C5FA7" w:rsidRDefault="008C5FA7">
                    <w:pPr>
                      <w:rPr>
                        <w:b/>
                        <w:sz w:val="33"/>
                      </w:rPr>
                    </w:pPr>
                  </w:p>
                  <w:p w:rsidR="008C5FA7" w:rsidRDefault="008C5FA7">
                    <w:pPr>
                      <w:spacing w:before="1"/>
                      <w:ind w:left="374"/>
                      <w:rPr>
                        <w:b/>
                        <w:sz w:val="24"/>
                      </w:rPr>
                    </w:pPr>
                    <w:r>
                      <w:rPr>
                        <w:b/>
                        <w:sz w:val="24"/>
                      </w:rPr>
                      <w:t>Possible outcomes:</w:t>
                    </w:r>
                  </w:p>
                  <w:p w:rsidR="008C5FA7" w:rsidRDefault="008C5FA7">
                    <w:pPr>
                      <w:spacing w:before="10"/>
                      <w:rPr>
                        <w:b/>
                        <w:sz w:val="19"/>
                      </w:rPr>
                    </w:pPr>
                  </w:p>
                  <w:p w:rsidR="008C5FA7" w:rsidRDefault="008C5FA7">
                    <w:pPr>
                      <w:ind w:left="374"/>
                      <w:rPr>
                        <w:b/>
                        <w:sz w:val="24"/>
                      </w:rPr>
                    </w:pPr>
                    <w:r>
                      <w:rPr>
                        <w:b/>
                        <w:sz w:val="24"/>
                      </w:rPr>
                      <w:t>No case to answer</w:t>
                    </w:r>
                  </w:p>
                  <w:p w:rsidR="008C5FA7" w:rsidRDefault="008C5FA7">
                    <w:pPr>
                      <w:rPr>
                        <w:b/>
                        <w:sz w:val="20"/>
                      </w:rPr>
                    </w:pPr>
                  </w:p>
                  <w:p w:rsidR="008C5FA7" w:rsidRDefault="008C5FA7">
                    <w:pPr>
                      <w:ind w:left="374"/>
                      <w:rPr>
                        <w:b/>
                        <w:sz w:val="24"/>
                      </w:rPr>
                    </w:pPr>
                    <w:r>
                      <w:rPr>
                        <w:b/>
                        <w:sz w:val="24"/>
                      </w:rPr>
                      <w:t>Further training and support needed</w:t>
                    </w:r>
                  </w:p>
                  <w:p w:rsidR="008C5FA7" w:rsidRDefault="008C5FA7">
                    <w:pPr>
                      <w:spacing w:before="1"/>
                      <w:rPr>
                        <w:b/>
                        <w:sz w:val="20"/>
                      </w:rPr>
                    </w:pPr>
                  </w:p>
                  <w:p w:rsidR="008C5FA7" w:rsidRDefault="008C5FA7">
                    <w:pPr>
                      <w:spacing w:line="276" w:lineRule="auto"/>
                      <w:ind w:left="374" w:right="543"/>
                      <w:rPr>
                        <w:b/>
                        <w:sz w:val="24"/>
                      </w:rPr>
                    </w:pPr>
                    <w:r>
                      <w:rPr>
                        <w:b/>
                        <w:sz w:val="24"/>
                      </w:rPr>
                      <w:t>Advice/sanctions/warning as per staff code of conduct</w:t>
                    </w:r>
                  </w:p>
                  <w:p w:rsidR="008C5FA7" w:rsidRDefault="008C5FA7">
                    <w:pPr>
                      <w:spacing w:before="200"/>
                      <w:ind w:left="374"/>
                      <w:rPr>
                        <w:b/>
                        <w:sz w:val="24"/>
                      </w:rPr>
                    </w:pPr>
                    <w:r>
                      <w:rPr>
                        <w:b/>
                        <w:sz w:val="24"/>
                      </w:rPr>
                      <w:t>Dismissal</w:t>
                    </w:r>
                  </w:p>
                  <w:p w:rsidR="008C5FA7" w:rsidRDefault="008C5FA7">
                    <w:pPr>
                      <w:rPr>
                        <w:b/>
                        <w:sz w:val="20"/>
                      </w:rPr>
                    </w:pPr>
                  </w:p>
                  <w:p w:rsidR="008C5FA7" w:rsidRDefault="008C5FA7">
                    <w:pPr>
                      <w:spacing w:before="1" w:line="439" w:lineRule="auto"/>
                      <w:ind w:left="374"/>
                      <w:rPr>
                        <w:b/>
                        <w:sz w:val="24"/>
                      </w:rPr>
                    </w:pPr>
                    <w:r>
                      <w:rPr>
                        <w:b/>
                        <w:sz w:val="24"/>
                      </w:rPr>
                      <w:t xml:space="preserve">Referral to DBS/inclusion on barred list </w:t>
                    </w:r>
                    <w:proofErr w:type="gramStart"/>
                    <w:r>
                      <w:rPr>
                        <w:b/>
                        <w:sz w:val="24"/>
                      </w:rPr>
                      <w:t>Working</w:t>
                    </w:r>
                    <w:proofErr w:type="gramEnd"/>
                    <w:r>
                      <w:rPr>
                        <w:b/>
                        <w:sz w:val="24"/>
                      </w:rPr>
                      <w:t xml:space="preserve"> ban imposed by the FA</w:t>
                    </w:r>
                  </w:p>
                </w:txbxContent>
              </v:textbox>
            </v:shape>
            <w10:wrap type="topAndBottom" anchorx="page"/>
          </v:group>
        </w:pict>
      </w:r>
      <w:r>
        <w:pict>
          <v:group id="_x0000_s1083" style="position:absolute;margin-left:343.9pt;margin-top:10.85pt;width:249.75pt;height:338.3pt;z-index:-251655680;mso-wrap-distance-left:0;mso-wrap-distance-right:0;mso-position-horizontal-relative:page" coordorigin="6878,217" coordsize="4995,6766">
            <v:shape id="_x0000_s1087" style="position:absolute;left:6885;top:2385;width:4980;height:4590" coordorigin="6885,2386" coordsize="4980,4590" path="m7650,2386r-74,3l7505,2400r-70,16l7369,2439r-64,29l7244,2502r-57,40l7134,2586r-49,49l7041,2688r-40,57l6967,2805r-29,64l6916,2936r-17,69l6889,3077r-4,74l6885,6211r4,73l6899,6356r17,70l6938,6492r29,64l7001,6617r40,57l7085,6727r49,49l7187,6820r57,39l7305,6894r64,28l7435,6945r70,17l7576,6972r74,4l11100,6976r74,-4l11245,6962r70,-17l11381,6922r64,-28l11506,6859r57,-39l11616,6776r49,-49l11709,6674r40,-57l11783,6556r29,-64l11834,6426r17,-70l11861,6284r4,-73l11865,3151r-4,-74l11851,3005r-17,-69l11812,2869r-29,-64l11749,2745r-40,-57l11665,2635r-49,-49l11563,2542r-57,-40l11445,2468r-64,-29l11315,2416r-70,-16l11174,2389r-74,-3l7650,2386xe" filled="f">
              <v:path arrowok="t"/>
            </v:shape>
            <v:shape id="_x0000_s1086" style="position:absolute;left:9285;top:224;width:780;height:2131" coordorigin="9285,225" coordsize="780,2131" o:spt="100" adj="0,,0" path="m10065,1823r-780,l9675,2356r390,-533xm9870,225r-390,l9480,1823r390,l9870,225xe" fillcolor="red" stroked="f">
              <v:stroke joinstyle="round"/>
              <v:formulas/>
              <v:path arrowok="t" o:connecttype="segments"/>
            </v:shape>
            <v:shape id="_x0000_s1085" style="position:absolute;left:9285;top:224;width:780;height:2131" coordorigin="9285,225" coordsize="780,2131" path="m9285,1823r195,l9480,225r390,l9870,1823r195,l9675,2356,9285,1823xe" filled="f">
              <v:path arrowok="t"/>
            </v:shape>
            <v:shape id="_x0000_s1084" type="#_x0000_t202" style="position:absolute;left:6877;top:217;width:4995;height:6766" filled="f" stroked="f">
              <v:textbox inset="0,0,0,0">
                <w:txbxContent>
                  <w:p w:rsidR="008C5FA7" w:rsidRDefault="008C5FA7">
                    <w:pPr>
                      <w:rPr>
                        <w:b/>
                        <w:sz w:val="24"/>
                      </w:rPr>
                    </w:pPr>
                  </w:p>
                  <w:p w:rsidR="008C5FA7" w:rsidRDefault="008C5FA7">
                    <w:pPr>
                      <w:rPr>
                        <w:b/>
                        <w:sz w:val="24"/>
                      </w:rPr>
                    </w:pPr>
                  </w:p>
                  <w:p w:rsidR="008C5FA7" w:rsidRDefault="008C5FA7">
                    <w:pPr>
                      <w:rPr>
                        <w:b/>
                        <w:sz w:val="24"/>
                      </w:rPr>
                    </w:pPr>
                  </w:p>
                  <w:p w:rsidR="008C5FA7" w:rsidRDefault="008C5FA7">
                    <w:pPr>
                      <w:rPr>
                        <w:b/>
                        <w:sz w:val="24"/>
                      </w:rPr>
                    </w:pPr>
                  </w:p>
                  <w:p w:rsidR="008C5FA7" w:rsidRDefault="008C5FA7">
                    <w:pPr>
                      <w:rPr>
                        <w:b/>
                        <w:sz w:val="24"/>
                      </w:rPr>
                    </w:pPr>
                  </w:p>
                  <w:p w:rsidR="008C5FA7" w:rsidRDefault="008C5FA7">
                    <w:pPr>
                      <w:rPr>
                        <w:b/>
                        <w:sz w:val="24"/>
                      </w:rPr>
                    </w:pPr>
                  </w:p>
                  <w:p w:rsidR="008C5FA7" w:rsidRDefault="008C5FA7">
                    <w:pPr>
                      <w:rPr>
                        <w:b/>
                        <w:sz w:val="24"/>
                      </w:rPr>
                    </w:pPr>
                  </w:p>
                  <w:p w:rsidR="008C5FA7" w:rsidRDefault="008C5FA7">
                    <w:pPr>
                      <w:rPr>
                        <w:b/>
                        <w:sz w:val="34"/>
                      </w:rPr>
                    </w:pPr>
                  </w:p>
                  <w:p w:rsidR="008C5FA7" w:rsidRDefault="008C5FA7">
                    <w:pPr>
                      <w:ind w:left="376"/>
                      <w:rPr>
                        <w:b/>
                        <w:sz w:val="24"/>
                      </w:rPr>
                    </w:pPr>
                    <w:r>
                      <w:rPr>
                        <w:b/>
                        <w:sz w:val="24"/>
                      </w:rPr>
                      <w:t>Possible</w:t>
                    </w:r>
                    <w:r>
                      <w:rPr>
                        <w:b/>
                        <w:spacing w:val="-10"/>
                        <w:sz w:val="24"/>
                      </w:rPr>
                      <w:t xml:space="preserve"> </w:t>
                    </w:r>
                    <w:r>
                      <w:rPr>
                        <w:b/>
                        <w:sz w:val="24"/>
                      </w:rPr>
                      <w:t>outcomes:</w:t>
                    </w:r>
                  </w:p>
                  <w:p w:rsidR="008C5FA7" w:rsidRDefault="008C5FA7">
                    <w:pPr>
                      <w:rPr>
                        <w:b/>
                        <w:sz w:val="20"/>
                      </w:rPr>
                    </w:pPr>
                  </w:p>
                  <w:p w:rsidR="008C5FA7" w:rsidRDefault="008C5FA7">
                    <w:pPr>
                      <w:ind w:left="376"/>
                      <w:rPr>
                        <w:b/>
                        <w:sz w:val="24"/>
                      </w:rPr>
                    </w:pPr>
                    <w:r>
                      <w:rPr>
                        <w:b/>
                        <w:sz w:val="24"/>
                      </w:rPr>
                      <w:t>Police</w:t>
                    </w:r>
                    <w:r>
                      <w:rPr>
                        <w:b/>
                        <w:spacing w:val="-11"/>
                        <w:sz w:val="24"/>
                      </w:rPr>
                      <w:t xml:space="preserve"> </w:t>
                    </w:r>
                    <w:r>
                      <w:rPr>
                        <w:b/>
                        <w:sz w:val="24"/>
                      </w:rPr>
                      <w:t>investigation</w:t>
                    </w:r>
                  </w:p>
                  <w:p w:rsidR="008C5FA7" w:rsidRDefault="008C5FA7">
                    <w:pPr>
                      <w:spacing w:before="10"/>
                      <w:rPr>
                        <w:b/>
                        <w:sz w:val="19"/>
                      </w:rPr>
                    </w:pPr>
                  </w:p>
                  <w:p w:rsidR="008C5FA7" w:rsidRDefault="008C5FA7">
                    <w:pPr>
                      <w:spacing w:before="1" w:line="441" w:lineRule="auto"/>
                      <w:ind w:left="376" w:right="1367"/>
                      <w:rPr>
                        <w:b/>
                        <w:sz w:val="24"/>
                      </w:rPr>
                    </w:pPr>
                    <w:r>
                      <w:rPr>
                        <w:b/>
                        <w:sz w:val="24"/>
                      </w:rPr>
                      <w:t xml:space="preserve">Criminal proceedings/conviction </w:t>
                    </w:r>
                    <w:proofErr w:type="gramStart"/>
                    <w:r>
                      <w:rPr>
                        <w:b/>
                        <w:sz w:val="24"/>
                      </w:rPr>
                      <w:t>Civil</w:t>
                    </w:r>
                    <w:proofErr w:type="gramEnd"/>
                    <w:r>
                      <w:rPr>
                        <w:b/>
                        <w:sz w:val="24"/>
                      </w:rPr>
                      <w:t xml:space="preserve"> proceedings</w:t>
                    </w:r>
                  </w:p>
                  <w:p w:rsidR="008C5FA7" w:rsidRDefault="008C5FA7">
                    <w:pPr>
                      <w:spacing w:line="290" w:lineRule="exact"/>
                      <w:ind w:left="376"/>
                      <w:rPr>
                        <w:b/>
                        <w:sz w:val="24"/>
                      </w:rPr>
                    </w:pPr>
                    <w:r>
                      <w:rPr>
                        <w:b/>
                        <w:sz w:val="24"/>
                      </w:rPr>
                      <w:t>Dismissal</w:t>
                    </w:r>
                  </w:p>
                  <w:p w:rsidR="008C5FA7" w:rsidRDefault="008C5FA7">
                    <w:pPr>
                      <w:rPr>
                        <w:b/>
                        <w:sz w:val="20"/>
                      </w:rPr>
                    </w:pPr>
                  </w:p>
                  <w:p w:rsidR="008C5FA7" w:rsidRDefault="008C5FA7">
                    <w:pPr>
                      <w:spacing w:before="1" w:line="439" w:lineRule="auto"/>
                      <w:ind w:left="376" w:right="1801"/>
                      <w:rPr>
                        <w:b/>
                        <w:sz w:val="24"/>
                      </w:rPr>
                    </w:pPr>
                    <w:r>
                      <w:rPr>
                        <w:b/>
                        <w:sz w:val="24"/>
                      </w:rPr>
                      <w:t xml:space="preserve">Inclusion on DBS barred list </w:t>
                    </w:r>
                    <w:proofErr w:type="gramStart"/>
                    <w:r>
                      <w:rPr>
                        <w:b/>
                        <w:sz w:val="24"/>
                      </w:rPr>
                      <w:t>Working</w:t>
                    </w:r>
                    <w:proofErr w:type="gramEnd"/>
                    <w:r>
                      <w:rPr>
                        <w:b/>
                        <w:sz w:val="24"/>
                      </w:rPr>
                      <w:t xml:space="preserve"> ban imposed by FA</w:t>
                    </w:r>
                  </w:p>
                </w:txbxContent>
              </v:textbox>
            </v:shape>
            <w10:wrap type="topAndBottom" anchorx="page"/>
          </v:group>
        </w:pict>
      </w:r>
    </w:p>
    <w:p w:rsidR="00E033B3" w:rsidRDefault="00E033B3">
      <w:pPr>
        <w:rPr>
          <w:sz w:val="6"/>
        </w:rPr>
        <w:sectPr w:rsidR="00E033B3">
          <w:pgSz w:w="11910" w:h="16840"/>
          <w:pgMar w:top="960" w:right="0" w:bottom="480" w:left="540" w:header="0" w:footer="292" w:gutter="0"/>
          <w:cols w:space="720"/>
        </w:sectPr>
      </w:pPr>
    </w:p>
    <w:p w:rsidR="00E033B3" w:rsidRDefault="005D7FC0">
      <w:pPr>
        <w:pStyle w:val="BodyText"/>
        <w:rPr>
          <w:rFonts w:ascii="Times New Roman"/>
          <w:sz w:val="20"/>
        </w:rPr>
      </w:pPr>
      <w:r>
        <w:lastRenderedPageBreak/>
        <w:pict>
          <v:group id="_x0000_s1079" style="position:absolute;margin-left:388.1pt;margin-top:430.5pt;width:78pt;height:44.25pt;z-index:251651584;mso-position-horizontal-relative:page;mso-position-vertical-relative:page" coordorigin="7763,8610" coordsize="1560,885">
            <v:shape id="_x0000_s1082" style="position:absolute;left:7770;top:8618;width:1545;height:870" coordorigin="7770,8618" coordsize="1545,870" o:spt="100" adj="0,,0" path="m8929,9343r-773,l8543,9488r386,-145xm8736,9198r-387,l8349,9343r387,l8736,9198xm9315,8618r-1545,l7770,9198r1545,l9315,8618xe" fillcolor="red" stroked="f">
              <v:stroke joinstyle="round"/>
              <v:formulas/>
              <v:path arrowok="t" o:connecttype="segments"/>
            </v:shape>
            <v:shape id="_x0000_s1081" style="position:absolute;left:7770;top:8618;width:1545;height:870" coordorigin="7770,8618" coordsize="1545,870" path="m7770,8618r1545,l9315,9198r-579,l8736,9343r193,l8543,9488,8156,9343r193,l8349,9198r-579,l7770,8618xe" filled="f">
              <v:path arrowok="t"/>
            </v:shape>
            <v:shape id="_x0000_s1080" type="#_x0000_t202" style="position:absolute;left:7762;top:8610;width:1560;height:885" filled="f" stroked="f">
              <v:textbox inset="0,0,0,0">
                <w:txbxContent>
                  <w:p w:rsidR="008C5FA7" w:rsidRDefault="008C5FA7">
                    <w:pPr>
                      <w:spacing w:before="88"/>
                      <w:ind w:left="257"/>
                      <w:rPr>
                        <w:b/>
                      </w:rPr>
                    </w:pPr>
                    <w:r>
                      <w:rPr>
                        <w:b/>
                      </w:rPr>
                      <w:t>YES/unsure</w:t>
                    </w:r>
                  </w:p>
                </w:txbxContent>
              </v:textbox>
            </v:shape>
            <w10:wrap anchorx="page" anchory="page"/>
          </v:group>
        </w:pict>
      </w:r>
      <w:r>
        <w:pict>
          <v:group id="_x0000_s1067" style="position:absolute;margin-left:40.9pt;margin-top:431.25pt;width:228pt;height:357.3pt;z-index:251652608;mso-position-horizontal-relative:page;mso-position-vertical-relative:page" coordorigin="818,8625" coordsize="4560,7146">
            <v:shape id="_x0000_s1078" style="position:absolute;left:2775;top:8633;width:855;height:885" coordorigin="2775,8633" coordsize="855,885" o:spt="100" adj="0,,0" path="m3416,9371r-427,l3203,9518r213,-147xm3309,9223r-213,l3096,9371r213,l3309,9223xm3630,8633r-855,l2775,9223r855,l3630,8633xe" fillcolor="red" stroked="f">
              <v:stroke joinstyle="round"/>
              <v:formulas/>
              <v:path arrowok="t" o:connecttype="segments"/>
            </v:shape>
            <v:shape id="_x0000_s1077" style="position:absolute;left:2775;top:8633;width:855;height:885" coordorigin="2775,8633" coordsize="855,885" path="m2775,8633r855,l3630,9223r-321,l3309,9371r107,l3203,9518,2989,9371r107,l3096,9223r-321,l2775,8633xe" filled="f">
              <v:path arrowok="t"/>
            </v:shape>
            <v:shape id="_x0000_s1076" style="position:absolute;left:1455;top:9518;width:3210;height:1110" coordorigin="1455,9518" coordsize="3210,1110" path="m1640,9518r-72,15l1509,9572r-39,59l1455,9703r,740l1470,10515r39,59l1568,10613r72,15l4480,10628r72,-15l4611,10574r39,-59l4665,10443r,-740l4650,9631r-39,-59l4552,9533r-72,-15l1640,9518xe" filled="f">
              <v:path arrowok="t"/>
            </v:shape>
            <v:shape id="_x0000_s1075" style="position:absolute;left:1530;top:10703;width:660;height:720" coordorigin="1530,10703" coordsize="660,720" o:spt="100" adj="0,,0" path="m2025,11303r-330,l1860,11423r165,-120xm1943,11183r-165,l1778,11303r165,l1943,11183xm2190,10703r-660,l1530,11183r660,l2190,10703xe" fillcolor="red" stroked="f">
              <v:stroke joinstyle="round"/>
              <v:formulas/>
              <v:path arrowok="t" o:connecttype="segments"/>
            </v:shape>
            <v:shape id="_x0000_s1074" style="position:absolute;left:1530;top:10703;width:660;height:720" coordorigin="1530,10703" coordsize="660,720" path="m1530,10703r660,l2190,11183r-247,l1943,11303r82,l1860,11423r-165,-120l1778,11303r,-120l1530,11183r,-480xe" filled="f">
              <v:path arrowok="t"/>
            </v:shape>
            <v:shape id="_x0000_s1073" style="position:absolute;left:3645;top:10691;width:900;height:2220" coordorigin="3645,10691" coordsize="900,2220" o:spt="100" adj="0,,0" path="m4320,12541r-450,l4095,12911r225,-370xm4208,12171r-225,l3983,12541r225,l4208,12171xm4545,10691r-900,l3645,12171r900,l4545,10691xe" fillcolor="red" stroked="f">
              <v:stroke joinstyle="round"/>
              <v:formulas/>
              <v:path arrowok="t" o:connecttype="segments"/>
            </v:shape>
            <v:shape id="_x0000_s1072" style="position:absolute;left:3645;top:10691;width:900;height:2220" coordorigin="3645,10691" coordsize="900,2220" path="m3645,10691r900,l4545,12171r-337,l4208,12541r112,l4095,12911r-225,-370l3983,12541r,-370l3645,12171r,-1480xe" filled="f">
              <v:path arrowok="t"/>
            </v:shape>
            <v:shape id="_x0000_s1071" style="position:absolute;left:825;top:11468;width:4545;height:4296" coordorigin="825,11468" coordsize="4545,4296" o:spt="100" adj="0,,0" path="m1028,11468r-79,16l884,11527r-43,65l825,11671r,810l841,12559r43,65l949,12667r79,16l3217,12683r79,-16l3361,12624r43,-65l3420,12481r,-810l3404,11592r-43,-65l3296,11484r-79,-16l1028,11468xm1314,12923r-77,6l1164,12947r-68,29l1034,13014r-55,48l931,13117r-38,62l864,13247r-18,73l840,13397r,1893l846,15367r18,73l893,15508r38,62l979,15625r55,48l1096,15711r68,29l1237,15758r77,6l4896,15764r77,-6l5046,15740r68,-29l5176,15673r55,-48l5279,15570r38,-62l5346,15440r18,-73l5370,15290r,-1893l5364,13320r-18,-73l5317,13179r-38,-62l5231,13062r-55,-48l5114,12976r-68,-29l4973,12929r-77,-6l1314,12923xe" filled="f">
              <v:stroke joinstyle="round"/>
              <v:formulas/>
              <v:path arrowok="t" o:connecttype="segments"/>
            </v:shape>
            <v:shape id="_x0000_s1070" type="#_x0000_t202" style="position:absolute;left:3058;top:8756;width:317;height:221" filled="f" stroked="f">
              <v:textbox inset="0,0,0,0">
                <w:txbxContent>
                  <w:p w:rsidR="008C5FA7" w:rsidRDefault="008C5FA7">
                    <w:pPr>
                      <w:spacing w:line="221" w:lineRule="exact"/>
                      <w:rPr>
                        <w:b/>
                      </w:rPr>
                    </w:pPr>
                    <w:r>
                      <w:rPr>
                        <w:b/>
                      </w:rPr>
                      <w:t>NO</w:t>
                    </w:r>
                  </w:p>
                </w:txbxContent>
              </v:textbox>
            </v:shape>
            <v:shape id="_x0000_s1069" type="#_x0000_t202" style="position:absolute;left:1029;top:9690;width:3446;height:2485" filled="f" stroked="f">
              <v:textbox inset="0,0,0,0">
                <w:txbxContent>
                  <w:p w:rsidR="008C5FA7" w:rsidRDefault="008C5FA7">
                    <w:pPr>
                      <w:spacing w:line="225" w:lineRule="exact"/>
                      <w:ind w:left="624"/>
                      <w:rPr>
                        <w:b/>
                      </w:rPr>
                    </w:pPr>
                    <w:r>
                      <w:rPr>
                        <w:b/>
                      </w:rPr>
                      <w:t>Does the allegation or incident</w:t>
                    </w:r>
                  </w:p>
                  <w:p w:rsidR="008C5FA7" w:rsidRDefault="008C5FA7">
                    <w:pPr>
                      <w:spacing w:before="38"/>
                      <w:ind w:left="624"/>
                      <w:rPr>
                        <w:b/>
                      </w:rPr>
                    </w:pPr>
                    <w:proofErr w:type="gramStart"/>
                    <w:r>
                      <w:rPr>
                        <w:b/>
                      </w:rPr>
                      <w:t>involve</w:t>
                    </w:r>
                    <w:proofErr w:type="gramEnd"/>
                    <w:r>
                      <w:rPr>
                        <w:b/>
                      </w:rPr>
                      <w:t xml:space="preserve"> the Child’s Parent or</w:t>
                    </w:r>
                  </w:p>
                  <w:p w:rsidR="008C5FA7" w:rsidRDefault="008C5FA7">
                    <w:pPr>
                      <w:spacing w:before="41"/>
                      <w:ind w:left="624"/>
                      <w:rPr>
                        <w:b/>
                      </w:rPr>
                    </w:pPr>
                    <w:proofErr w:type="gramStart"/>
                    <w:r>
                      <w:rPr>
                        <w:b/>
                      </w:rPr>
                      <w:t>Carer?</w:t>
                    </w:r>
                    <w:proofErr w:type="gramEnd"/>
                  </w:p>
                  <w:p w:rsidR="008C5FA7" w:rsidRDefault="008C5FA7">
                    <w:pPr>
                      <w:spacing w:before="11"/>
                      <w:rPr>
                        <w:rFonts w:ascii="Times New Roman"/>
                        <w:sz w:val="21"/>
                      </w:rPr>
                    </w:pPr>
                  </w:p>
                  <w:p w:rsidR="008C5FA7" w:rsidRDefault="008C5FA7">
                    <w:pPr>
                      <w:ind w:left="653"/>
                    </w:pPr>
                    <w:r>
                      <w:t>No</w:t>
                    </w:r>
                  </w:p>
                  <w:p w:rsidR="008C5FA7" w:rsidRDefault="008C5FA7">
                    <w:pPr>
                      <w:spacing w:before="10"/>
                      <w:rPr>
                        <w:rFonts w:ascii="Times New Roman"/>
                        <w:sz w:val="19"/>
                      </w:rPr>
                    </w:pPr>
                  </w:p>
                  <w:p w:rsidR="008C5FA7" w:rsidRDefault="008C5FA7">
                    <w:pPr>
                      <w:spacing w:before="1"/>
                      <w:ind w:right="219"/>
                      <w:jc w:val="right"/>
                      <w:rPr>
                        <w:b/>
                      </w:rPr>
                    </w:pPr>
                    <w:r>
                      <w:rPr>
                        <w:b/>
                      </w:rPr>
                      <w:t>Yes</w:t>
                    </w:r>
                  </w:p>
                  <w:p w:rsidR="008C5FA7" w:rsidRDefault="008C5FA7">
                    <w:pPr>
                      <w:spacing w:before="9" w:line="310" w:lineRule="atLeast"/>
                      <w:ind w:right="1324"/>
                      <w:rPr>
                        <w:b/>
                      </w:rPr>
                    </w:pPr>
                    <w:r>
                      <w:rPr>
                        <w:b/>
                      </w:rPr>
                      <w:t>Inform Parent/Carer at earliest opportunity</w:t>
                    </w:r>
                  </w:p>
                </w:txbxContent>
              </v:textbox>
            </v:shape>
            <v:shape id="_x0000_s1068" type="#_x0000_t202" style="position:absolute;left:1156;top:13178;width:3914;height:1966" filled="f" stroked="f">
              <v:textbox inset="0,0,0,0">
                <w:txbxContent>
                  <w:p w:rsidR="008C5FA7" w:rsidRDefault="008C5FA7">
                    <w:pPr>
                      <w:spacing w:line="225" w:lineRule="exact"/>
                      <w:ind w:left="121" w:right="135"/>
                      <w:jc w:val="center"/>
                      <w:rPr>
                        <w:b/>
                      </w:rPr>
                    </w:pPr>
                    <w:r>
                      <w:rPr>
                        <w:b/>
                      </w:rPr>
                      <w:t>Inform DSO/SSM immediately who will</w:t>
                    </w:r>
                  </w:p>
                  <w:p w:rsidR="008C5FA7" w:rsidRDefault="008C5FA7">
                    <w:pPr>
                      <w:spacing w:before="41"/>
                      <w:ind w:left="121" w:right="134"/>
                      <w:jc w:val="center"/>
                      <w:rPr>
                        <w:b/>
                      </w:rPr>
                    </w:pPr>
                    <w:proofErr w:type="gramStart"/>
                    <w:r>
                      <w:rPr>
                        <w:b/>
                      </w:rPr>
                      <w:t>make</w:t>
                    </w:r>
                    <w:proofErr w:type="gramEnd"/>
                    <w:r>
                      <w:rPr>
                        <w:b/>
                      </w:rPr>
                      <w:t xml:space="preserve"> an assessment and a referral to</w:t>
                    </w:r>
                  </w:p>
                  <w:p w:rsidR="008C5FA7" w:rsidRDefault="008C5FA7">
                    <w:pPr>
                      <w:spacing w:before="41"/>
                      <w:ind w:left="121" w:right="134"/>
                      <w:jc w:val="center"/>
                      <w:rPr>
                        <w:b/>
                      </w:rPr>
                    </w:pPr>
                    <w:r>
                      <w:rPr>
                        <w:b/>
                      </w:rPr>
                      <w:t>Children’s Services where necessary</w:t>
                    </w:r>
                  </w:p>
                  <w:p w:rsidR="008C5FA7" w:rsidRDefault="008C5FA7">
                    <w:pPr>
                      <w:spacing w:before="10"/>
                      <w:rPr>
                        <w:rFonts w:ascii="Times New Roman"/>
                        <w:sz w:val="20"/>
                      </w:rPr>
                    </w:pPr>
                  </w:p>
                  <w:p w:rsidR="008C5FA7" w:rsidRDefault="008C5FA7">
                    <w:pPr>
                      <w:ind w:left="121" w:right="140"/>
                      <w:jc w:val="center"/>
                      <w:rPr>
                        <w:b/>
                      </w:rPr>
                    </w:pPr>
                    <w:r>
                      <w:rPr>
                        <w:b/>
                      </w:rPr>
                      <w:t>Pass written report on circumstances</w:t>
                    </w:r>
                    <w:r>
                      <w:rPr>
                        <w:b/>
                        <w:spacing w:val="-14"/>
                      </w:rPr>
                      <w:t xml:space="preserve"> </w:t>
                    </w:r>
                    <w:r>
                      <w:rPr>
                        <w:b/>
                      </w:rPr>
                      <w:t>of</w:t>
                    </w:r>
                  </w:p>
                  <w:p w:rsidR="008C5FA7" w:rsidRDefault="008C5FA7">
                    <w:pPr>
                      <w:spacing w:before="10" w:line="300" w:lineRule="atLeast"/>
                      <w:ind w:left="-1" w:right="18"/>
                      <w:jc w:val="center"/>
                      <w:rPr>
                        <w:b/>
                      </w:rPr>
                    </w:pPr>
                    <w:proofErr w:type="gramStart"/>
                    <w:r>
                      <w:rPr>
                        <w:b/>
                      </w:rPr>
                      <w:t>disclosure</w:t>
                    </w:r>
                    <w:proofErr w:type="gramEnd"/>
                    <w:r>
                      <w:rPr>
                        <w:b/>
                      </w:rPr>
                      <w:t>, what was said, by whom,</w:t>
                    </w:r>
                    <w:r>
                      <w:rPr>
                        <w:b/>
                        <w:spacing w:val="-21"/>
                      </w:rPr>
                      <w:t xml:space="preserve"> </w:t>
                    </w:r>
                    <w:r>
                      <w:rPr>
                        <w:b/>
                      </w:rPr>
                      <w:t>when to DSO pantrobus@crewealex.net/SSM</w:t>
                    </w:r>
                    <w:r>
                      <w:rPr>
                        <w:b/>
                        <w:spacing w:val="-3"/>
                      </w:rPr>
                      <w:t xml:space="preserve"> 0777589669</w:t>
                    </w:r>
                    <w:r>
                      <w:rPr>
                        <w:b/>
                      </w:rPr>
                      <w:t>a.s.a.p.</w:t>
                    </w:r>
                  </w:p>
                  <w:p w:rsidR="008C5FA7" w:rsidRDefault="008C5FA7">
                    <w:pPr>
                      <w:spacing w:before="10" w:line="300" w:lineRule="atLeast"/>
                      <w:ind w:left="-1" w:right="18"/>
                      <w:jc w:val="center"/>
                      <w:rPr>
                        <w:b/>
                      </w:rPr>
                    </w:pPr>
                  </w:p>
                  <w:p w:rsidR="008C5FA7" w:rsidRDefault="008C5FA7">
                    <w:pPr>
                      <w:spacing w:before="10" w:line="300" w:lineRule="atLeast"/>
                      <w:ind w:left="-1" w:right="18"/>
                      <w:jc w:val="center"/>
                      <w:rPr>
                        <w:b/>
                      </w:rPr>
                    </w:pPr>
                  </w:p>
                </w:txbxContent>
              </v:textbox>
            </v:shape>
            <w10:wrap anchorx="page" anchory="page"/>
          </v:group>
        </w:pict>
      </w:r>
      <w:r>
        <w:pict>
          <v:shape id="_x0000_s1055" type="#_x0000_t202" style="position:absolute;margin-left:74.6pt;margin-top:76.15pt;width:448.5pt;height:25.5pt;z-index:251654656;mso-position-horizontal-relative:page;mso-position-vertical-relative:page" fillcolor="#ffc000">
            <v:textbox inset="0,0,0,0">
              <w:txbxContent>
                <w:p w:rsidR="008C5FA7" w:rsidRDefault="008C5FA7">
                  <w:pPr>
                    <w:spacing w:before="73"/>
                    <w:ind w:left="2054"/>
                    <w:rPr>
                      <w:b/>
                      <w:sz w:val="32"/>
                    </w:rPr>
                  </w:pPr>
                  <w:r>
                    <w:rPr>
                      <w:b/>
                      <w:sz w:val="32"/>
                    </w:rPr>
                    <w:t>Allegation or Incident of Child Abuse</w:t>
                  </w:r>
                </w:p>
              </w:txbxContent>
            </v:textbox>
            <w10:wrap anchorx="page" anchory="page"/>
          </v:shape>
        </w:pict>
      </w:r>
    </w:p>
    <w:p w:rsidR="00E033B3" w:rsidRDefault="00E033B3">
      <w:pPr>
        <w:pStyle w:val="BodyText"/>
        <w:rPr>
          <w:rFonts w:ascii="Times New Roman"/>
          <w:sz w:val="24"/>
        </w:rPr>
      </w:pPr>
    </w:p>
    <w:p w:rsidR="00E033B3" w:rsidRDefault="005D7FC0">
      <w:pPr>
        <w:pStyle w:val="BodyText"/>
        <w:ind w:left="944"/>
        <w:rPr>
          <w:rFonts w:ascii="Times New Roman"/>
          <w:sz w:val="20"/>
        </w:rPr>
      </w:pPr>
      <w:r>
        <w:rPr>
          <w:rFonts w:ascii="Times New Roman"/>
          <w:sz w:val="20"/>
        </w:rPr>
      </w:r>
      <w:r>
        <w:rPr>
          <w:rFonts w:ascii="Times New Roman"/>
          <w:sz w:val="20"/>
        </w:rPr>
        <w:pict>
          <v:shape id="_x0000_s1127" type="#_x0000_t202" style="width:448.5pt;height:36pt;mso-left-percent:-10001;mso-top-percent:-10001;mso-position-horizontal:absolute;mso-position-horizontal-relative:char;mso-position-vertical:absolute;mso-position-vertical-relative:line;mso-left-percent:-10001;mso-top-percent:-10001" fillcolor="red">
            <v:textbox inset="0,0,0,0">
              <w:txbxContent>
                <w:p w:rsidR="008C5FA7" w:rsidRDefault="008C5FA7">
                  <w:pPr>
                    <w:spacing w:before="71" w:line="276" w:lineRule="auto"/>
                    <w:ind w:left="4092" w:right="206" w:hanging="3884"/>
                    <w:rPr>
                      <w:b/>
                    </w:rPr>
                  </w:pPr>
                  <w:r>
                    <w:rPr>
                      <w:b/>
                    </w:rPr>
                    <w:t>Stay calm, reassure, take seriously, make no promises, don’t ask leading questions, and make a record</w:t>
                  </w:r>
                </w:p>
              </w:txbxContent>
            </v:textbox>
            <w10:wrap type="none"/>
            <w10:anchorlock/>
          </v:shape>
        </w:pict>
      </w:r>
    </w:p>
    <w:p w:rsidR="00B114BA" w:rsidRDefault="005D7FC0">
      <w:pPr>
        <w:pStyle w:val="BodyText"/>
        <w:spacing w:before="2"/>
        <w:rPr>
          <w:rFonts w:ascii="Times New Roman"/>
          <w:sz w:val="13"/>
        </w:rPr>
      </w:pPr>
      <w:r>
        <w:pict>
          <v:group id="_x0000_s1056" style="position:absolute;margin-left:332.2pt;margin-top:498.6pt;width:261pt;height:311.25pt;z-index:251653632;mso-position-horizontal-relative:page;mso-position-vertical-relative:page" coordorigin="6653,9570" coordsize="5220,6225">
            <v:shape id="_x0000_s1066" style="position:absolute;left:7350;top:9578;width:3570;height:1095" coordorigin="7350,9578" coordsize="3570,1095" path="m7532,9578r-71,14l7403,9631r-39,59l7350,9761r,729l7364,10561r39,58l7461,10659r71,14l10738,10673r71,-14l10867,10619r39,-58l10920,10490r,-729l10906,9690r-39,-59l10809,9592r-71,-14l7532,9578xe" filled="f">
              <v:path arrowok="t"/>
            </v:shape>
            <v:shape id="_x0000_s1065" style="position:absolute;left:7410;top:10730;width:825;height:705" coordorigin="7410,10730" coordsize="825,705" o:spt="100" adj="0,,0" path="m8029,11318r-413,l7823,11435r206,-117xm7926,11200r-207,l7719,11318r207,l7926,11200xm8235,10730r-825,l7410,11200r825,l8235,10730xe" fillcolor="red" stroked="f">
              <v:stroke joinstyle="round"/>
              <v:formulas/>
              <v:path arrowok="t" o:connecttype="segments"/>
            </v:shape>
            <v:shape id="_x0000_s1064" style="position:absolute;left:7410;top:10730;width:825;height:705" coordorigin="7410,10730" coordsize="825,705" path="m7410,10730r825,l8235,11200r-309,l7926,11318r103,l7823,11435r-207,-117l7719,11318r,-118l7410,11200r,-470xe" filled="f">
              <v:path arrowok="t"/>
            </v:shape>
            <v:shape id="_x0000_s1063" style="position:absolute;left:10035;top:10730;width:975;height:2115" coordorigin="10035,10730" coordsize="975,2115" o:spt="100" adj="0,,0" path="m10766,12493r-487,l10523,12845r243,-352xm10644,12140r-243,l10401,12493r243,l10644,12140xm11010,10730r-975,l10035,12140r975,l11010,10730xe" fillcolor="red" stroked="f">
              <v:stroke joinstyle="round"/>
              <v:formulas/>
              <v:path arrowok="t" o:connecttype="segments"/>
            </v:shape>
            <v:shape id="_x0000_s1062" style="position:absolute;left:10035;top:10730;width:975;height:2115" coordorigin="10035,10730" coordsize="975,2115" path="m10035,10730r975,l11010,12140r-366,l10644,12493r122,l10523,12845r-244,-352l10401,12493r,-353l10035,12140r,-1410xe" filled="f">
              <v:path arrowok="t"/>
            </v:shape>
            <v:shape id="_x0000_s1061" style="position:absolute;left:6660;top:11468;width:5205;height:4320" coordorigin="6660,11468" coordsize="5205,4320" o:spt="100" adj="0,,0" path="m6830,11468r-66,13l6710,11518r-37,54l6660,11638r,680l6673,12384r37,54l6764,12475r66,13l8950,12488r66,-13l9070,12438r37,-54l9120,12318r,-680l9107,11572r-37,-54l9016,11481r-66,-13l6830,11468xm7556,12845r-73,5l7414,12866r-65,25l7288,12924r-54,41l7185,13014r-41,54l7111,13129r-25,65l7070,13263r-5,73l7065,15297r5,73l7086,15439r25,65l7144,15565r41,54l7234,15668r54,41l7349,15742r65,25l7483,15783r73,5l11374,15788r73,-5l11516,15767r65,-25l11642,15709r54,-41l11745,15619r41,-54l11819,15504r25,-65l11860,15370r5,-73l11865,13336r-5,-73l11844,13194r-25,-65l11786,13068r-41,-54l11696,12965r-54,-41l11581,12891r-65,-25l11447,12850r-73,-5l7556,12845xe" filled="f">
              <v:stroke joinstyle="round"/>
              <v:formulas/>
              <v:path arrowok="t" o:connecttype="segments"/>
            </v:shape>
            <v:shape id="_x0000_s1060" type="#_x0000_t202" style="position:absolute;left:7549;top:9747;width:2824;height:1328" filled="f" stroked="f">
              <v:textbox inset="0,0,0,0">
                <w:txbxContent>
                  <w:p w:rsidR="008C5FA7" w:rsidRDefault="008C5FA7">
                    <w:pPr>
                      <w:spacing w:line="225" w:lineRule="exact"/>
                      <w:rPr>
                        <w:b/>
                      </w:rPr>
                    </w:pPr>
                    <w:r>
                      <w:rPr>
                        <w:b/>
                      </w:rPr>
                      <w:t>Does the allegation or incident</w:t>
                    </w:r>
                  </w:p>
                  <w:p w:rsidR="008C5FA7" w:rsidRDefault="008C5FA7">
                    <w:pPr>
                      <w:spacing w:before="41"/>
                      <w:rPr>
                        <w:b/>
                      </w:rPr>
                    </w:pPr>
                    <w:proofErr w:type="gramStart"/>
                    <w:r>
                      <w:rPr>
                        <w:b/>
                      </w:rPr>
                      <w:t>involve</w:t>
                    </w:r>
                    <w:proofErr w:type="gramEnd"/>
                    <w:r>
                      <w:rPr>
                        <w:b/>
                      </w:rPr>
                      <w:t xml:space="preserve"> the Child’s Parent or</w:t>
                    </w:r>
                  </w:p>
                  <w:p w:rsidR="008C5FA7" w:rsidRDefault="008C5FA7">
                    <w:pPr>
                      <w:spacing w:before="41"/>
                      <w:rPr>
                        <w:b/>
                      </w:rPr>
                    </w:pPr>
                    <w:proofErr w:type="gramStart"/>
                    <w:r>
                      <w:rPr>
                        <w:b/>
                      </w:rPr>
                      <w:t>Carer?</w:t>
                    </w:r>
                    <w:proofErr w:type="gramEnd"/>
                  </w:p>
                  <w:p w:rsidR="008C5FA7" w:rsidRDefault="008C5FA7">
                    <w:pPr>
                      <w:rPr>
                        <w:rFonts w:ascii="Times New Roman"/>
                        <w:sz w:val="19"/>
                      </w:rPr>
                    </w:pPr>
                  </w:p>
                  <w:p w:rsidR="008C5FA7" w:rsidRDefault="008C5FA7">
                    <w:pPr>
                      <w:spacing w:line="265" w:lineRule="exact"/>
                      <w:ind w:left="112" w:right="2377"/>
                      <w:jc w:val="center"/>
                      <w:rPr>
                        <w:b/>
                      </w:rPr>
                    </w:pPr>
                    <w:r>
                      <w:rPr>
                        <w:b/>
                      </w:rPr>
                      <w:t>NO</w:t>
                    </w:r>
                  </w:p>
                </w:txbxContent>
              </v:textbox>
            </v:shape>
            <v:shape id="_x0000_s1059" type="#_x0000_t202" style="position:absolute;left:10362;top:11363;width:349;height:221" filled="f" stroked="f">
              <v:textbox inset="0,0,0,0">
                <w:txbxContent>
                  <w:p w:rsidR="008C5FA7" w:rsidRDefault="008C5FA7">
                    <w:pPr>
                      <w:spacing w:line="221" w:lineRule="exact"/>
                      <w:rPr>
                        <w:b/>
                      </w:rPr>
                    </w:pPr>
                    <w:r>
                      <w:rPr>
                        <w:b/>
                      </w:rPr>
                      <w:t>YES</w:t>
                    </w:r>
                  </w:p>
                </w:txbxContent>
              </v:textbox>
            </v:shape>
            <v:shape id="_x0000_s1058" type="#_x0000_t202" style="position:absolute;left:6855;top:11634;width:2082;height:531" filled="f" stroked="f">
              <v:textbox inset="0,0,0,0">
                <w:txbxContent>
                  <w:p w:rsidR="008C5FA7" w:rsidRDefault="008C5FA7">
                    <w:pPr>
                      <w:spacing w:line="225" w:lineRule="exact"/>
                      <w:rPr>
                        <w:b/>
                      </w:rPr>
                    </w:pPr>
                    <w:r>
                      <w:rPr>
                        <w:b/>
                      </w:rPr>
                      <w:t>Inform Parent/Carer</w:t>
                    </w:r>
                  </w:p>
                  <w:p w:rsidR="008C5FA7" w:rsidRDefault="008C5FA7">
                    <w:pPr>
                      <w:spacing w:before="41" w:line="265" w:lineRule="exact"/>
                      <w:rPr>
                        <w:b/>
                      </w:rPr>
                    </w:pPr>
                    <w:proofErr w:type="gramStart"/>
                    <w:r>
                      <w:rPr>
                        <w:b/>
                      </w:rPr>
                      <w:t>at</w:t>
                    </w:r>
                    <w:proofErr w:type="gramEnd"/>
                    <w:r>
                      <w:rPr>
                        <w:b/>
                      </w:rPr>
                      <w:t xml:space="preserve"> earliest opportunity</w:t>
                    </w:r>
                  </w:p>
                </w:txbxContent>
              </v:textbox>
            </v:shape>
            <v:shape id="_x0000_s1057" type="#_x0000_t202" style="position:absolute;left:7395;top:13106;width:4159;height:2475" filled="f" stroked="f">
              <v:textbox inset="0,0,0,0">
                <w:txbxContent>
                  <w:p w:rsidR="008C5FA7" w:rsidRDefault="008C5FA7">
                    <w:pPr>
                      <w:spacing w:line="225" w:lineRule="exact"/>
                      <w:ind w:left="691"/>
                      <w:rPr>
                        <w:b/>
                      </w:rPr>
                    </w:pPr>
                    <w:r>
                      <w:rPr>
                        <w:b/>
                      </w:rPr>
                      <w:t>Inform:  DSO 07788432463 or</w:t>
                    </w:r>
                  </w:p>
                  <w:p w:rsidR="008C5FA7" w:rsidRDefault="008C5FA7">
                    <w:pPr>
                      <w:spacing w:line="225" w:lineRule="exact"/>
                      <w:ind w:left="691"/>
                      <w:rPr>
                        <w:b/>
                      </w:rPr>
                    </w:pPr>
                    <w:r>
                      <w:rPr>
                        <w:b/>
                      </w:rPr>
                      <w:t>SSM 07775896669 Immediately</w:t>
                    </w:r>
                  </w:p>
                  <w:p w:rsidR="008C5FA7" w:rsidRDefault="008C5FA7" w:rsidP="00A368F4">
                    <w:pPr>
                      <w:spacing w:line="225" w:lineRule="exact"/>
                      <w:ind w:left="691"/>
                      <w:rPr>
                        <w:b/>
                      </w:rPr>
                    </w:pPr>
                  </w:p>
                  <w:p w:rsidR="008C5FA7" w:rsidRDefault="008C5FA7" w:rsidP="00A368F4">
                    <w:pPr>
                      <w:spacing w:line="225" w:lineRule="exact"/>
                      <w:ind w:left="691"/>
                      <w:rPr>
                        <w:b/>
                      </w:rPr>
                    </w:pPr>
                    <w:r>
                      <w:rPr>
                        <w:b/>
                      </w:rPr>
                      <w:t xml:space="preserve"> DSO/SSM will inform other relevant agencies police, 999</w:t>
                    </w:r>
                  </w:p>
                  <w:p w:rsidR="008C5FA7" w:rsidRDefault="008C5FA7" w:rsidP="00ED472F">
                    <w:pPr>
                      <w:spacing w:line="276" w:lineRule="auto"/>
                      <w:ind w:left="2" w:right="18"/>
                      <w:jc w:val="center"/>
                      <w:rPr>
                        <w:b/>
                      </w:rPr>
                    </w:pPr>
                    <w:r>
                      <w:rPr>
                        <w:b/>
                      </w:rPr>
                      <w:t>Children’s Services, LADO,</w:t>
                    </w:r>
                  </w:p>
                  <w:p w:rsidR="008C5FA7" w:rsidRDefault="008C5FA7" w:rsidP="00ED472F">
                    <w:pPr>
                      <w:spacing w:line="276" w:lineRule="auto"/>
                      <w:ind w:left="2" w:right="18"/>
                      <w:jc w:val="center"/>
                      <w:rPr>
                        <w:b/>
                      </w:rPr>
                    </w:pPr>
                    <w:r>
                      <w:rPr>
                        <w:b/>
                      </w:rPr>
                      <w:t xml:space="preserve"> 0300 123 5012/5022</w:t>
                    </w:r>
                  </w:p>
                  <w:p w:rsidR="008C5FA7" w:rsidRDefault="008C5FA7" w:rsidP="00ED472F">
                    <w:pPr>
                      <w:spacing w:line="276" w:lineRule="auto"/>
                      <w:ind w:left="2" w:right="18"/>
                      <w:jc w:val="center"/>
                      <w:rPr>
                        <w:b/>
                      </w:rPr>
                    </w:pPr>
                    <w:r>
                      <w:rPr>
                        <w:b/>
                      </w:rPr>
                      <w:t xml:space="preserve"> EFL/FA where appropriate </w:t>
                    </w:r>
                  </w:p>
                  <w:p w:rsidR="008C5FA7" w:rsidRDefault="008C5FA7" w:rsidP="00ED472F">
                    <w:pPr>
                      <w:spacing w:line="276" w:lineRule="auto"/>
                      <w:ind w:left="2" w:right="18"/>
                      <w:jc w:val="center"/>
                      <w:rPr>
                        <w:b/>
                      </w:rPr>
                    </w:pPr>
                    <w:r>
                      <w:rPr>
                        <w:b/>
                      </w:rPr>
                      <w:t>01772 282560</w:t>
                    </w:r>
                  </w:p>
                  <w:p w:rsidR="008C5FA7" w:rsidRDefault="008C5FA7">
                    <w:pPr>
                      <w:spacing w:before="158" w:line="310" w:lineRule="atLeast"/>
                      <w:ind w:left="-1" w:right="18"/>
                      <w:jc w:val="center"/>
                      <w:rPr>
                        <w:b/>
                      </w:rPr>
                    </w:pPr>
                    <w:r>
                      <w:rPr>
                        <w:b/>
                      </w:rPr>
                      <w:t>Pass written report on circumstances of disclosure, what was said, by whom, when</w:t>
                    </w:r>
                    <w:r>
                      <w:rPr>
                        <w:b/>
                        <w:spacing w:val="-21"/>
                      </w:rPr>
                      <w:t xml:space="preserve"> </w:t>
                    </w:r>
                    <w:r>
                      <w:rPr>
                        <w:b/>
                      </w:rPr>
                      <w:t>to DSO/SSM</w:t>
                    </w:r>
                    <w:r>
                      <w:rPr>
                        <w:b/>
                        <w:spacing w:val="-2"/>
                      </w:rPr>
                      <w:t xml:space="preserve"> </w:t>
                    </w:r>
                    <w:r>
                      <w:rPr>
                        <w:b/>
                      </w:rPr>
                      <w:t>a.s.a.p.</w:t>
                    </w:r>
                  </w:p>
                </w:txbxContent>
              </v:textbox>
            </v:shape>
            <w10:wrap anchorx="page" anchory="page"/>
          </v:group>
        </w:pict>
      </w:r>
    </w:p>
    <w:p w:rsidR="00B114BA" w:rsidRPr="00B114BA" w:rsidRDefault="005D7FC0" w:rsidP="00B114BA">
      <w:r>
        <w:pict>
          <v:group id="_x0000_s1026" style="position:absolute;margin-left:78.7pt;margin-top:10.4pt;width:482.2pt;height:275.9pt;z-index:-251654656;mso-wrap-distance-left:0;mso-wrap-distance-right:0;mso-position-horizontal-relative:page" coordorigin="1343,191" coordsize="9644,5518">
            <v:shape id="_x0000_s1053" style="position:absolute;left:2025;top:768;width:1215;height:735" coordorigin="2025,768" coordsize="1215,735" o:spt="100" adj="0,,0" path="m2936,1381r-607,l2633,1503r303,-122xm2784,1258r-303,l2481,1381r303,l2784,1258xm3240,768r-1215,l2025,1258r1215,l3240,768xe" fillcolor="red" stroked="f">
              <v:stroke joinstyle="round"/>
              <v:formulas/>
              <v:path arrowok="t" o:connecttype="segments"/>
            </v:shape>
            <v:shape id="_x0000_s1052" style="position:absolute;left:2025;top:768;width:1215;height:735" coordorigin="2025,768" coordsize="1215,735" path="m2025,768r1215,l3240,1258r-456,l2784,1381r152,l2633,1503,2329,1381r152,l2481,1258r-456,l2025,768xe" filled="f">
              <v:path arrowok="t"/>
            </v:shape>
            <v:shape id="_x0000_s1051" style="position:absolute;left:7815;top:738;width:1425;height:780" coordorigin="7815,738" coordsize="1425,780" o:spt="100" adj="0,,0" path="m8884,1388r-713,l8528,1518r356,-130xm8706,1258r-357,l8349,1388r357,l8706,1258xm9240,738r-1425,l7815,1258r1425,l9240,738xe" fillcolor="red" stroked="f">
              <v:stroke joinstyle="round"/>
              <v:formulas/>
              <v:path arrowok="t" o:connecttype="segments"/>
            </v:shape>
            <v:shape id="_x0000_s1050" style="position:absolute;left:7815;top:738;width:1425;height:780" coordorigin="7815,738" coordsize="1425,780" path="m7815,738r1425,l9240,1258r-534,l8706,1388r178,l8528,1518,8171,1388r178,l8349,1258r-534,l7815,738xe" filled="f">
              <v:path arrowok="t"/>
            </v:shape>
            <v:shape id="_x0000_s1049" style="position:absolute;left:4665;top:1473;width:1538;height:765" coordorigin="4665,1473" coordsize="1538,765" path="m5049,1473r-384,382l5049,2238r,-191l6203,2047r,-383l5049,1664r,-191xe" fillcolor="red" stroked="f">
              <v:path arrowok="t"/>
            </v:shape>
            <v:shape id="_x0000_s1048" style="position:absolute;left:4665;top:1473;width:1538;height:765" coordorigin="4665,1473" coordsize="1538,765" path="m5049,1473r,191l6203,1664r,383l5049,2047r,191l4665,1855r384,-382xe" filled="f">
              <v:path arrowok="t"/>
            </v:shape>
            <v:shape id="_x0000_s1047" style="position:absolute;left:3840;top:2193;width:810;height:3060" coordorigin="3840,2193" coordsize="810,3060" o:spt="100" adj="0,,0" path="m4448,4743r-405,l4245,5253r203,-510xm4346,4233r-202,l4144,4743r202,l4346,4233xm4650,2193r-810,l3840,4233r810,l4650,2193xe" fillcolor="red" stroked="f">
              <v:stroke joinstyle="round"/>
              <v:formulas/>
              <v:path arrowok="t" o:connecttype="segments"/>
            </v:shape>
            <v:shape id="_x0000_s1046" style="position:absolute;left:3840;top:2193;width:810;height:3060" coordorigin="3840,2193" coordsize="810,3060" path="m3840,2193r810,l4650,4233r-304,l4346,4743r102,l4245,5253,4043,4743r101,l4144,4233r-304,l3840,2193xe" filled="f">
              <v:path arrowok="t"/>
            </v:shape>
            <v:shape id="_x0000_s1045" style="position:absolute;left:1455;top:5163;width:9524;height:539" coordorigin="1455,5163" coordsize="9524,539" path="m10889,5163r-9344,l1510,5170r-29,19l1462,5218r-7,35l1455,5612r7,35l1481,5676r29,19l1545,5702r9344,l10924,5695r29,-19l10972,5647r7,-35l10979,5253r-7,-35l10953,5189r-29,-19l10889,5163xe" stroked="f">
              <v:path arrowok="t"/>
            </v:shape>
            <v:shape id="_x0000_s1044" style="position:absolute;left:1455;top:5163;width:9524;height:539" coordorigin="1455,5163" coordsize="9524,539" path="m1545,5163r-35,7l1481,5189r-19,29l1455,5253r,359l1462,5647r19,29l1510,5695r35,7l10889,5702r35,-7l10953,5676r19,-29l10979,5612r,-359l10972,5218r-19,-29l10924,5170r-35,-7l1545,5163xe" filled="f">
              <v:path arrowok="t"/>
            </v:shape>
            <v:shape id="_x0000_s1043" style="position:absolute;left:1560;top:2208;width:915;height:1410" coordorigin="1560,2208" coordsize="915,1410" o:spt="100" adj="0,,0" path="m2246,3383r-457,l2017,3618r229,-235xm2132,3148r-229,l1903,3383r229,l2132,3148xm2475,2208r-915,l1560,3148r915,l2475,2208xe" fillcolor="red" stroked="f">
              <v:stroke joinstyle="round"/>
              <v:formulas/>
              <v:path arrowok="t" o:connecttype="segments"/>
            </v:shape>
            <v:shape id="_x0000_s1042" style="position:absolute;left:1560;top:2208;width:915;height:1410" coordorigin="1560,2208" coordsize="915,1410" path="m1560,2208r915,l2475,3148r-343,l2132,3383r114,l2017,3618,1789,3383r114,l1903,3148r-343,l1560,2208xe" filled="f">
              <v:path arrowok="t"/>
            </v:shape>
            <v:shape id="_x0000_s1041" style="position:absolute;left:1350;top:3633;width:2220;height:900" coordorigin="1350,3633" coordsize="2220,900" path="m1500,3633r-58,12l1394,3677r-32,48l1350,3783r,600l1362,4441r32,48l1442,4521r58,12l3420,4533r58,-12l3526,4489r32,-48l3570,4383r,-600l3558,3725r-32,-48l3478,3645r-58,-12l1500,3633xe" filled="f">
              <v:path arrowok="t"/>
            </v:shape>
            <v:shape id="_x0000_s1040" style="position:absolute;left:2670;top:4563;width:420;height:570" coordorigin="2670,4563" coordsize="420,570" o:spt="100" adj="0,,0" path="m3090,4991r-420,l2880,5133r210,-142xm2985,4563r-210,l2775,4991r210,l2985,4563xe" fillcolor="red" stroked="f">
              <v:stroke joinstyle="round"/>
              <v:formulas/>
              <v:path arrowok="t" o:connecttype="segments"/>
            </v:shape>
            <v:shape id="_x0000_s1039" style="position:absolute;left:2670;top:4563;width:420;height:570" coordorigin="2670,4563" coordsize="420,570" path="m2670,4991r105,l2775,4563r210,l2985,4991r105,l2880,5133,2670,4991xe" filled="f">
              <v:path arrowok="t"/>
            </v:shape>
            <v:shape id="_x0000_s1038" style="position:absolute;left:6615;top:1548;width:3840;height:960" coordorigin="6615,1548" coordsize="3840,960" path="m6775,1548r-62,13l6662,1595r-34,51l6615,1708r,640l6628,2410r34,51l6713,2495r62,13l10295,2508r62,-13l10408,2461r34,-51l10455,2348r,-640l10442,1646r-34,-51l10357,1561r-62,-13l6775,1548xe" filled="f">
              <v:path arrowok="t"/>
            </v:shape>
            <v:shape id="_x0000_s1037" style="position:absolute;left:1455;top:1533;width:3075;height:615" coordorigin="1455,1533" coordsize="3075,615" path="m1558,1533r-40,8l1485,1563r-22,33l1455,1636r,409l1463,2085r22,33l1518,2140r40,8l4428,2148r39,-8l4500,2118r22,-33l4530,2045r,-409l4522,1596r-22,-33l4467,1541r-39,-8l1558,1533xe" filled="f">
              <v:path arrowok="t"/>
            </v:shape>
            <v:shape id="_x0000_s1036" style="position:absolute;left:1455;top:199;width:9015;height:510" coordorigin="1455,199" coordsize="9015,510" path="m1540,199r-33,7l1480,224r-18,27l1455,284r,340l1462,657r18,27l1507,702r33,7l10385,709r33,-7l10445,684r18,-27l10470,624r,-340l10463,251r-18,-27l10418,206r-33,-7l1540,199xe" filled="f">
              <v:path arrowok="t"/>
            </v:shape>
            <v:shape id="_x0000_s1035" type="#_x0000_t202" style="position:absolute;left:2465;top:904;width:356;height:281" filled="f" stroked="f">
              <v:textbox style="mso-next-textbox:#_x0000_s1035" inset="0,0,0,0">
                <w:txbxContent>
                  <w:p w:rsidR="008C5FA7" w:rsidRDefault="008C5FA7">
                    <w:pPr>
                      <w:spacing w:line="281" w:lineRule="exact"/>
                      <w:rPr>
                        <w:b/>
                        <w:sz w:val="28"/>
                      </w:rPr>
                    </w:pPr>
                    <w:r>
                      <w:rPr>
                        <w:b/>
                        <w:sz w:val="28"/>
                      </w:rPr>
                      <w:t>No</w:t>
                    </w:r>
                  </w:p>
                </w:txbxContent>
              </v:textbox>
            </v:shape>
            <v:shape id="_x0000_s1034" type="#_x0000_t202" style="position:absolute;left:8331;top:873;width:421;height:281" filled="f" stroked="f">
              <v:textbox style="mso-next-textbox:#_x0000_s1034" inset="0,0,0,0">
                <w:txbxContent>
                  <w:p w:rsidR="008C5FA7" w:rsidRDefault="008C5FA7">
                    <w:pPr>
                      <w:spacing w:line="281" w:lineRule="exact"/>
                      <w:rPr>
                        <w:b/>
                        <w:sz w:val="28"/>
                      </w:rPr>
                    </w:pPr>
                    <w:r>
                      <w:rPr>
                        <w:b/>
                        <w:sz w:val="28"/>
                      </w:rPr>
                      <w:t>Yes</w:t>
                    </w:r>
                  </w:p>
                </w:txbxContent>
              </v:textbox>
            </v:shape>
            <v:shape id="_x0000_s1033" type="#_x0000_t202" style="position:absolute;left:1999;top:1691;width:2007;height:281" filled="f" stroked="f">
              <v:textbox style="mso-next-textbox:#_x0000_s1033" inset="0,0,0,0">
                <w:txbxContent>
                  <w:p w:rsidR="008C5FA7" w:rsidRDefault="008C5FA7">
                    <w:pPr>
                      <w:spacing w:line="281" w:lineRule="exact"/>
                      <w:rPr>
                        <w:b/>
                        <w:sz w:val="28"/>
                      </w:rPr>
                    </w:pPr>
                    <w:r>
                      <w:rPr>
                        <w:b/>
                        <w:sz w:val="28"/>
                      </w:rPr>
                      <w:t>Is DSO available?</w:t>
                    </w:r>
                  </w:p>
                  <w:p w:rsidR="008C5FA7" w:rsidRDefault="008C5FA7">
                    <w:pPr>
                      <w:spacing w:line="281" w:lineRule="exact"/>
                      <w:rPr>
                        <w:b/>
                        <w:sz w:val="28"/>
                      </w:rPr>
                    </w:pPr>
                  </w:p>
                </w:txbxContent>
              </v:textbox>
            </v:shape>
            <v:shape id="_x0000_s1032" type="#_x0000_t202" style="position:absolute;left:6807;top:1725;width:3325;height:673" filled="f" stroked="f">
              <v:textbox style="mso-next-textbox:#_x0000_s1032" inset="0,0,0,0">
                <w:txbxContent>
                  <w:p w:rsidR="008C5FA7" w:rsidRDefault="008C5FA7">
                    <w:pPr>
                      <w:spacing w:line="286" w:lineRule="exact"/>
                      <w:rPr>
                        <w:b/>
                        <w:sz w:val="28"/>
                      </w:rPr>
                    </w:pPr>
                    <w:r>
                      <w:rPr>
                        <w:b/>
                        <w:sz w:val="28"/>
                      </w:rPr>
                      <w:t>Contact emergency services,</w:t>
                    </w:r>
                  </w:p>
                  <w:p w:rsidR="008C5FA7" w:rsidRDefault="008C5FA7">
                    <w:pPr>
                      <w:spacing w:before="50" w:line="337" w:lineRule="exact"/>
                      <w:rPr>
                        <w:b/>
                        <w:sz w:val="28"/>
                      </w:rPr>
                    </w:pPr>
                    <w:proofErr w:type="gramStart"/>
                    <w:r>
                      <w:rPr>
                        <w:b/>
                        <w:sz w:val="28"/>
                      </w:rPr>
                      <w:t>ambulance/police</w:t>
                    </w:r>
                    <w:proofErr w:type="gramEnd"/>
                    <w:r>
                      <w:rPr>
                        <w:b/>
                        <w:sz w:val="28"/>
                      </w:rPr>
                      <w:t xml:space="preserve"> 999</w:t>
                    </w:r>
                  </w:p>
                </w:txbxContent>
              </v:textbox>
            </v:shape>
            <v:shape id="_x0000_s1031" type="#_x0000_t202" style="position:absolute;left:1810;top:2853;width:436;height:281" filled="f" stroked="f">
              <v:textbox style="mso-next-textbox:#_x0000_s1031" inset="0,0,0,0">
                <w:txbxContent>
                  <w:p w:rsidR="008C5FA7" w:rsidRDefault="008C5FA7">
                    <w:pPr>
                      <w:spacing w:line="281" w:lineRule="exact"/>
                      <w:rPr>
                        <w:b/>
                        <w:sz w:val="28"/>
                      </w:rPr>
                    </w:pPr>
                    <w:r>
                      <w:rPr>
                        <w:b/>
                        <w:sz w:val="28"/>
                      </w:rPr>
                      <w:t>YES</w:t>
                    </w:r>
                  </w:p>
                </w:txbxContent>
              </v:textbox>
            </v:shape>
            <v:shape id="_x0000_s1030" type="#_x0000_t202" style="position:absolute;left:4057;top:2839;width:395;height:281" filled="f" stroked="f">
              <v:textbox style="mso-next-textbox:#_x0000_s1030" inset="0,0,0,0">
                <w:txbxContent>
                  <w:p w:rsidR="008C5FA7" w:rsidRDefault="008C5FA7">
                    <w:pPr>
                      <w:spacing w:line="281" w:lineRule="exact"/>
                      <w:rPr>
                        <w:b/>
                        <w:sz w:val="28"/>
                      </w:rPr>
                    </w:pPr>
                    <w:r>
                      <w:rPr>
                        <w:b/>
                        <w:sz w:val="28"/>
                      </w:rPr>
                      <w:t>NO</w:t>
                    </w:r>
                  </w:p>
                </w:txbxContent>
              </v:textbox>
            </v:shape>
            <v:shape id="_x0000_s1029" type="#_x0000_t202" style="position:absolute;left:1699;top:3809;width:1541;height:670" filled="f" stroked="f">
              <v:textbox style="mso-next-textbox:#_x0000_s1029" inset="0,0,0,0">
                <w:txbxContent>
                  <w:p w:rsidR="008C5FA7" w:rsidRDefault="008C5FA7">
                    <w:pPr>
                      <w:spacing w:line="286" w:lineRule="exact"/>
                      <w:rPr>
                        <w:b/>
                        <w:sz w:val="28"/>
                      </w:rPr>
                    </w:pPr>
                    <w:r>
                      <w:rPr>
                        <w:b/>
                        <w:sz w:val="28"/>
                      </w:rPr>
                      <w:t>Refer to Club</w:t>
                    </w:r>
                  </w:p>
                  <w:p w:rsidR="008C5FA7" w:rsidRDefault="008C5FA7">
                    <w:pPr>
                      <w:spacing w:before="47" w:line="337" w:lineRule="exact"/>
                      <w:ind w:left="69"/>
                      <w:rPr>
                        <w:b/>
                        <w:sz w:val="28"/>
                      </w:rPr>
                    </w:pPr>
                    <w:r>
                      <w:rPr>
                        <w:b/>
                        <w:sz w:val="28"/>
                      </w:rPr>
                      <w:t>DSO / SSM 07788432463</w:t>
                    </w:r>
                  </w:p>
                  <w:p w:rsidR="008C5FA7" w:rsidRDefault="008C5FA7">
                    <w:pPr>
                      <w:spacing w:before="47" w:line="337" w:lineRule="exact"/>
                      <w:ind w:left="69"/>
                      <w:rPr>
                        <w:b/>
                        <w:sz w:val="28"/>
                      </w:rPr>
                    </w:pPr>
                  </w:p>
                  <w:p w:rsidR="008C5FA7" w:rsidRDefault="008C5FA7">
                    <w:pPr>
                      <w:spacing w:before="47" w:line="337" w:lineRule="exact"/>
                      <w:ind w:left="69"/>
                      <w:rPr>
                        <w:b/>
                        <w:sz w:val="28"/>
                      </w:rPr>
                    </w:pPr>
                  </w:p>
                  <w:p w:rsidR="008C5FA7" w:rsidRDefault="008C5FA7">
                    <w:pPr>
                      <w:spacing w:before="47" w:line="337" w:lineRule="exact"/>
                      <w:ind w:left="69"/>
                      <w:rPr>
                        <w:b/>
                        <w:sz w:val="28"/>
                      </w:rPr>
                    </w:pPr>
                    <w:r>
                      <w:rPr>
                        <w:b/>
                        <w:sz w:val="28"/>
                      </w:rPr>
                      <w:t xml:space="preserve">  </w:t>
                    </w:r>
                    <w:proofErr w:type="gramStart"/>
                    <w:r>
                      <w:rPr>
                        <w:b/>
                        <w:sz w:val="28"/>
                      </w:rPr>
                      <w:t>or</w:t>
                    </w:r>
                    <w:proofErr w:type="gramEnd"/>
                    <w:r>
                      <w:rPr>
                        <w:b/>
                        <w:sz w:val="28"/>
                      </w:rPr>
                      <w:t xml:space="preserve"> DSO</w:t>
                    </w:r>
                  </w:p>
                </w:txbxContent>
              </v:textbox>
            </v:shape>
            <v:shape id="_x0000_s1028" type="#_x0000_t202" style="position:absolute;left:1702;top:5311;width:9049;height:240" filled="f" stroked="f">
              <v:textbox style="mso-next-textbox:#_x0000_s1028" inset="0,0,0,0">
                <w:txbxContent>
                  <w:p w:rsidR="008C5FA7" w:rsidRDefault="008C5FA7">
                    <w:pPr>
                      <w:spacing w:line="240" w:lineRule="exact"/>
                      <w:rPr>
                        <w:b/>
                        <w:sz w:val="24"/>
                      </w:rPr>
                    </w:pPr>
                    <w:r>
                      <w:rPr>
                        <w:b/>
                        <w:sz w:val="24"/>
                      </w:rPr>
                      <w:t>Is the matter serious enough to potentially be a Criminal Offence or safeguarding concern?</w:t>
                    </w:r>
                  </w:p>
                </w:txbxContent>
              </v:textbox>
            </v:shape>
            <v:shape id="_x0000_s1027" type="#_x0000_t202" style="position:absolute;left:1462;top:206;width:9000;height:495" filled="f" stroked="f">
              <v:textbox style="mso-next-textbox:#_x0000_s1027" inset="0,0,0,0">
                <w:txbxContent>
                  <w:p w:rsidR="008C5FA7" w:rsidRDefault="008C5FA7">
                    <w:pPr>
                      <w:spacing w:before="89"/>
                      <w:ind w:left="993"/>
                      <w:rPr>
                        <w:b/>
                      </w:rPr>
                    </w:pPr>
                    <w:r>
                      <w:rPr>
                        <w:b/>
                      </w:rPr>
                      <w:t xml:space="preserve">Is the child in need of urgent medical attention? </w:t>
                    </w:r>
                    <w:proofErr w:type="gramStart"/>
                    <w:r>
                      <w:rPr>
                        <w:b/>
                      </w:rPr>
                      <w:t>Or immediate Risk of Harm?</w:t>
                    </w:r>
                    <w:proofErr w:type="gramEnd"/>
                  </w:p>
                </w:txbxContent>
              </v:textbox>
            </v:shape>
            <w10:wrap type="topAndBottom" anchorx="page"/>
          </v:group>
        </w:pict>
      </w:r>
    </w:p>
    <w:p w:rsidR="00B114BA" w:rsidRPr="00B114BA" w:rsidRDefault="00B114BA" w:rsidP="00B114BA"/>
    <w:p w:rsidR="00B114BA" w:rsidRPr="00B114BA" w:rsidRDefault="00B114BA" w:rsidP="00B114BA"/>
    <w:p w:rsidR="00B114BA" w:rsidRPr="00B114BA" w:rsidRDefault="00B114BA" w:rsidP="00B114BA"/>
    <w:p w:rsidR="00B114BA" w:rsidRPr="00B114BA" w:rsidRDefault="00B114BA" w:rsidP="00B114BA"/>
    <w:p w:rsidR="00B114BA" w:rsidRPr="00B114BA" w:rsidRDefault="00B114BA" w:rsidP="00B114BA"/>
    <w:p w:rsidR="00B114BA" w:rsidRPr="00B114BA" w:rsidRDefault="00B114BA" w:rsidP="00B114BA"/>
    <w:p w:rsidR="00B114BA" w:rsidRPr="00B114BA" w:rsidRDefault="00B114BA" w:rsidP="00B114BA"/>
    <w:p w:rsidR="00B114BA" w:rsidRPr="00B114BA" w:rsidRDefault="00B114BA" w:rsidP="00B114BA"/>
    <w:p w:rsidR="00B114BA" w:rsidRPr="00B114BA" w:rsidRDefault="00B114BA" w:rsidP="00B114BA"/>
    <w:p w:rsidR="00B114BA" w:rsidRPr="00B114BA" w:rsidRDefault="00B114BA" w:rsidP="00B114BA">
      <w:pPr>
        <w:tabs>
          <w:tab w:val="left" w:pos="5146"/>
        </w:tabs>
      </w:pPr>
      <w:r>
        <w:tab/>
      </w:r>
    </w:p>
    <w:p w:rsidR="00B114BA" w:rsidRPr="00B114BA" w:rsidRDefault="00B114BA" w:rsidP="00B114BA"/>
    <w:p w:rsidR="00B114BA" w:rsidRPr="00B114BA" w:rsidRDefault="00B114BA" w:rsidP="00B114BA"/>
    <w:p w:rsidR="00B114BA" w:rsidRPr="00B114BA" w:rsidRDefault="00B114BA" w:rsidP="00B114BA"/>
    <w:p w:rsidR="00B114BA" w:rsidRPr="00B114BA" w:rsidRDefault="00B114BA" w:rsidP="00B114BA"/>
    <w:p w:rsidR="00B114BA" w:rsidRPr="00B114BA" w:rsidRDefault="00B114BA" w:rsidP="00B114BA"/>
    <w:p w:rsidR="00B114BA" w:rsidRPr="00B114BA" w:rsidRDefault="00B114BA" w:rsidP="00B114BA"/>
    <w:p w:rsidR="00B114BA" w:rsidRPr="00B114BA" w:rsidRDefault="00B114BA" w:rsidP="00B114BA"/>
    <w:p w:rsidR="00B114BA" w:rsidRPr="00B114BA" w:rsidRDefault="00B114BA" w:rsidP="00B114BA"/>
    <w:p w:rsidR="00B114BA" w:rsidRPr="00B114BA" w:rsidRDefault="00B114BA" w:rsidP="00B114BA"/>
    <w:p w:rsidR="00B114BA" w:rsidRPr="00B114BA" w:rsidRDefault="00B114BA" w:rsidP="00B114BA"/>
    <w:p w:rsidR="00B114BA" w:rsidRPr="00B114BA" w:rsidRDefault="00B114BA" w:rsidP="00B114BA"/>
    <w:p w:rsidR="00B114BA" w:rsidRPr="00B114BA" w:rsidRDefault="00B114BA" w:rsidP="00B114BA"/>
    <w:p w:rsidR="00B114BA" w:rsidRPr="00B114BA" w:rsidRDefault="00B114BA" w:rsidP="00B114BA"/>
    <w:p w:rsidR="00B114BA" w:rsidRPr="00B114BA" w:rsidRDefault="00B114BA" w:rsidP="00B114BA"/>
    <w:p w:rsidR="00B114BA" w:rsidRPr="00B114BA" w:rsidRDefault="00B114BA" w:rsidP="00B114BA"/>
    <w:p w:rsidR="00B114BA" w:rsidRPr="00B114BA" w:rsidRDefault="00B114BA" w:rsidP="00B114BA"/>
    <w:p w:rsidR="00B114BA" w:rsidRPr="00B114BA" w:rsidRDefault="00B114BA" w:rsidP="00B114BA"/>
    <w:p w:rsidR="00B114BA" w:rsidRPr="00B114BA" w:rsidRDefault="00B114BA" w:rsidP="00B114BA"/>
    <w:p w:rsidR="00E033B3" w:rsidRPr="00B114BA" w:rsidRDefault="00E033B3" w:rsidP="00B114BA"/>
    <w:sectPr w:rsidR="00E033B3" w:rsidRPr="00B114BA">
      <w:pgSz w:w="11910" w:h="16840"/>
      <w:pgMar w:top="1500" w:right="0" w:bottom="480" w:left="540" w:header="0" w:footer="2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FC0" w:rsidRDefault="005D7FC0">
      <w:r>
        <w:separator/>
      </w:r>
    </w:p>
  </w:endnote>
  <w:endnote w:type="continuationSeparator" w:id="0">
    <w:p w:rsidR="005D7FC0" w:rsidRDefault="005D7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FA7" w:rsidRDefault="005D7FC0">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10.25pt;margin-top:816.3pt;width:15.3pt;height:13.05pt;z-index:-251658752;mso-position-horizontal-relative:page;mso-position-vertical-relative:page" filled="f" stroked="f">
          <v:textbox inset="0,0,0,0">
            <w:txbxContent>
              <w:p w:rsidR="008C5FA7" w:rsidRDefault="008C5FA7">
                <w:pPr>
                  <w:pStyle w:val="BodyText"/>
                  <w:spacing w:line="245" w:lineRule="exact"/>
                  <w:ind w:left="40"/>
                </w:pPr>
                <w:r>
                  <w:fldChar w:fldCharType="begin"/>
                </w:r>
                <w:r>
                  <w:instrText xml:space="preserve"> PAGE </w:instrText>
                </w:r>
                <w:r>
                  <w:fldChar w:fldCharType="separate"/>
                </w:r>
                <w:r w:rsidR="00EE6066">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FC0" w:rsidRDefault="005D7FC0">
      <w:r>
        <w:separator/>
      </w:r>
    </w:p>
  </w:footnote>
  <w:footnote w:type="continuationSeparator" w:id="0">
    <w:p w:rsidR="005D7FC0" w:rsidRDefault="005D7F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6902"/>
    <w:multiLevelType w:val="hybridMultilevel"/>
    <w:tmpl w:val="644404C4"/>
    <w:lvl w:ilvl="0" w:tplc="8208CCEE">
      <w:start w:val="1"/>
      <w:numFmt w:val="decimal"/>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
    <w:nsid w:val="214E62D5"/>
    <w:multiLevelType w:val="hybridMultilevel"/>
    <w:tmpl w:val="C61EF970"/>
    <w:lvl w:ilvl="0" w:tplc="E62E38D6">
      <w:numFmt w:val="bullet"/>
      <w:lvlText w:val=""/>
      <w:lvlJc w:val="left"/>
      <w:pPr>
        <w:ind w:left="825" w:hanging="358"/>
      </w:pPr>
      <w:rPr>
        <w:rFonts w:ascii="Symbol" w:eastAsia="Symbol" w:hAnsi="Symbol" w:cs="Symbol" w:hint="default"/>
        <w:color w:val="0A0C0C"/>
        <w:w w:val="100"/>
        <w:sz w:val="24"/>
        <w:szCs w:val="24"/>
      </w:rPr>
    </w:lvl>
    <w:lvl w:ilvl="1" w:tplc="B1105C26">
      <w:numFmt w:val="bullet"/>
      <w:lvlText w:val="•"/>
      <w:lvlJc w:val="left"/>
      <w:pPr>
        <w:ind w:left="1316" w:hanging="358"/>
      </w:pPr>
    </w:lvl>
    <w:lvl w:ilvl="2" w:tplc="74A8B2DE">
      <w:numFmt w:val="bullet"/>
      <w:lvlText w:val="•"/>
      <w:lvlJc w:val="left"/>
      <w:pPr>
        <w:ind w:left="1813" w:hanging="358"/>
      </w:pPr>
    </w:lvl>
    <w:lvl w:ilvl="3" w:tplc="98543F62">
      <w:numFmt w:val="bullet"/>
      <w:lvlText w:val="•"/>
      <w:lvlJc w:val="left"/>
      <w:pPr>
        <w:ind w:left="2310" w:hanging="358"/>
      </w:pPr>
    </w:lvl>
    <w:lvl w:ilvl="4" w:tplc="0EFC46E2">
      <w:numFmt w:val="bullet"/>
      <w:lvlText w:val="•"/>
      <w:lvlJc w:val="left"/>
      <w:pPr>
        <w:ind w:left="2807" w:hanging="358"/>
      </w:pPr>
    </w:lvl>
    <w:lvl w:ilvl="5" w:tplc="D402EF34">
      <w:numFmt w:val="bullet"/>
      <w:lvlText w:val="•"/>
      <w:lvlJc w:val="left"/>
      <w:pPr>
        <w:ind w:left="3304" w:hanging="358"/>
      </w:pPr>
    </w:lvl>
    <w:lvl w:ilvl="6" w:tplc="6348549E">
      <w:numFmt w:val="bullet"/>
      <w:lvlText w:val="•"/>
      <w:lvlJc w:val="left"/>
      <w:pPr>
        <w:ind w:left="3800" w:hanging="358"/>
      </w:pPr>
    </w:lvl>
    <w:lvl w:ilvl="7" w:tplc="C9E872D8">
      <w:numFmt w:val="bullet"/>
      <w:lvlText w:val="•"/>
      <w:lvlJc w:val="left"/>
      <w:pPr>
        <w:ind w:left="4297" w:hanging="358"/>
      </w:pPr>
    </w:lvl>
    <w:lvl w:ilvl="8" w:tplc="38600A1E">
      <w:numFmt w:val="bullet"/>
      <w:lvlText w:val="•"/>
      <w:lvlJc w:val="left"/>
      <w:pPr>
        <w:ind w:left="4794" w:hanging="358"/>
      </w:pPr>
    </w:lvl>
  </w:abstractNum>
  <w:abstractNum w:abstractNumId="2">
    <w:nsid w:val="23384D39"/>
    <w:multiLevelType w:val="hybridMultilevel"/>
    <w:tmpl w:val="77F20802"/>
    <w:lvl w:ilvl="0" w:tplc="767AC42C">
      <w:numFmt w:val="bullet"/>
      <w:lvlText w:val=""/>
      <w:lvlJc w:val="left"/>
      <w:pPr>
        <w:ind w:left="406" w:hanging="358"/>
      </w:pPr>
      <w:rPr>
        <w:rFonts w:ascii="Symbol" w:eastAsia="Symbol" w:hAnsi="Symbol" w:cs="Symbol" w:hint="default"/>
        <w:color w:val="0A0C0C"/>
        <w:w w:val="100"/>
        <w:sz w:val="20"/>
        <w:szCs w:val="20"/>
      </w:rPr>
    </w:lvl>
    <w:lvl w:ilvl="1" w:tplc="841A8056">
      <w:numFmt w:val="bullet"/>
      <w:lvlText w:val="•"/>
      <w:lvlJc w:val="left"/>
      <w:pPr>
        <w:ind w:left="939" w:hanging="358"/>
      </w:pPr>
    </w:lvl>
    <w:lvl w:ilvl="2" w:tplc="CE02A44A">
      <w:numFmt w:val="bullet"/>
      <w:lvlText w:val="•"/>
      <w:lvlJc w:val="left"/>
      <w:pPr>
        <w:ind w:left="1478" w:hanging="358"/>
      </w:pPr>
    </w:lvl>
    <w:lvl w:ilvl="3" w:tplc="4900D892">
      <w:numFmt w:val="bullet"/>
      <w:lvlText w:val="•"/>
      <w:lvlJc w:val="left"/>
      <w:pPr>
        <w:ind w:left="2017" w:hanging="358"/>
      </w:pPr>
    </w:lvl>
    <w:lvl w:ilvl="4" w:tplc="E924AA56">
      <w:numFmt w:val="bullet"/>
      <w:lvlText w:val="•"/>
      <w:lvlJc w:val="left"/>
      <w:pPr>
        <w:ind w:left="2556" w:hanging="358"/>
      </w:pPr>
    </w:lvl>
    <w:lvl w:ilvl="5" w:tplc="58AC3EF4">
      <w:numFmt w:val="bullet"/>
      <w:lvlText w:val="•"/>
      <w:lvlJc w:val="left"/>
      <w:pPr>
        <w:ind w:left="3095" w:hanging="358"/>
      </w:pPr>
    </w:lvl>
    <w:lvl w:ilvl="6" w:tplc="9B384744">
      <w:numFmt w:val="bullet"/>
      <w:lvlText w:val="•"/>
      <w:lvlJc w:val="left"/>
      <w:pPr>
        <w:ind w:left="3634" w:hanging="358"/>
      </w:pPr>
    </w:lvl>
    <w:lvl w:ilvl="7" w:tplc="8870B832">
      <w:numFmt w:val="bullet"/>
      <w:lvlText w:val="•"/>
      <w:lvlJc w:val="left"/>
      <w:pPr>
        <w:ind w:left="4173" w:hanging="358"/>
      </w:pPr>
    </w:lvl>
    <w:lvl w:ilvl="8" w:tplc="E9D0677E">
      <w:numFmt w:val="bullet"/>
      <w:lvlText w:val="•"/>
      <w:lvlJc w:val="left"/>
      <w:pPr>
        <w:ind w:left="4712" w:hanging="358"/>
      </w:pPr>
    </w:lvl>
  </w:abstractNum>
  <w:abstractNum w:abstractNumId="3">
    <w:nsid w:val="3FF13613"/>
    <w:multiLevelType w:val="hybridMultilevel"/>
    <w:tmpl w:val="7D2679F2"/>
    <w:lvl w:ilvl="0" w:tplc="D0724FF2">
      <w:numFmt w:val="bullet"/>
      <w:lvlText w:val="•"/>
      <w:lvlJc w:val="left"/>
      <w:pPr>
        <w:ind w:left="106" w:hanging="176"/>
      </w:pPr>
      <w:rPr>
        <w:rFonts w:ascii="Calibri" w:eastAsia="Calibri" w:hAnsi="Calibri" w:cs="Calibri" w:hint="default"/>
        <w:color w:val="535353"/>
        <w:w w:val="100"/>
        <w:sz w:val="24"/>
        <w:szCs w:val="24"/>
      </w:rPr>
    </w:lvl>
    <w:lvl w:ilvl="1" w:tplc="51EC3C3E">
      <w:numFmt w:val="bullet"/>
      <w:lvlText w:val="•"/>
      <w:lvlJc w:val="left"/>
      <w:pPr>
        <w:ind w:left="668" w:hanging="176"/>
      </w:pPr>
    </w:lvl>
    <w:lvl w:ilvl="2" w:tplc="89F6264E">
      <w:numFmt w:val="bullet"/>
      <w:lvlText w:val="•"/>
      <w:lvlJc w:val="left"/>
      <w:pPr>
        <w:ind w:left="1236" w:hanging="176"/>
      </w:pPr>
    </w:lvl>
    <w:lvl w:ilvl="3" w:tplc="FD207B6E">
      <w:numFmt w:val="bullet"/>
      <w:lvlText w:val="•"/>
      <w:lvlJc w:val="left"/>
      <w:pPr>
        <w:ind w:left="1805" w:hanging="176"/>
      </w:pPr>
    </w:lvl>
    <w:lvl w:ilvl="4" w:tplc="C67E61A2">
      <w:numFmt w:val="bullet"/>
      <w:lvlText w:val="•"/>
      <w:lvlJc w:val="left"/>
      <w:pPr>
        <w:ind w:left="2373" w:hanging="176"/>
      </w:pPr>
    </w:lvl>
    <w:lvl w:ilvl="5" w:tplc="16202DB6">
      <w:numFmt w:val="bullet"/>
      <w:lvlText w:val="•"/>
      <w:lvlJc w:val="left"/>
      <w:pPr>
        <w:ind w:left="2942" w:hanging="176"/>
      </w:pPr>
    </w:lvl>
    <w:lvl w:ilvl="6" w:tplc="EB20D69A">
      <w:numFmt w:val="bullet"/>
      <w:lvlText w:val="•"/>
      <w:lvlJc w:val="left"/>
      <w:pPr>
        <w:ind w:left="3510" w:hanging="176"/>
      </w:pPr>
    </w:lvl>
    <w:lvl w:ilvl="7" w:tplc="5652DD50">
      <w:numFmt w:val="bullet"/>
      <w:lvlText w:val="•"/>
      <w:lvlJc w:val="left"/>
      <w:pPr>
        <w:ind w:left="4078" w:hanging="176"/>
      </w:pPr>
    </w:lvl>
    <w:lvl w:ilvl="8" w:tplc="FB70B79C">
      <w:numFmt w:val="bullet"/>
      <w:lvlText w:val="•"/>
      <w:lvlJc w:val="left"/>
      <w:pPr>
        <w:ind w:left="4647" w:hanging="176"/>
      </w:pPr>
    </w:lvl>
  </w:abstractNum>
  <w:abstractNum w:abstractNumId="4">
    <w:nsid w:val="478331E6"/>
    <w:multiLevelType w:val="hybridMultilevel"/>
    <w:tmpl w:val="E25EECDA"/>
    <w:lvl w:ilvl="0" w:tplc="E88CD89E">
      <w:numFmt w:val="bullet"/>
      <w:lvlText w:val=""/>
      <w:lvlJc w:val="left"/>
      <w:pPr>
        <w:ind w:left="1260" w:hanging="360"/>
      </w:pPr>
      <w:rPr>
        <w:rFonts w:ascii="Wingdings" w:eastAsia="Wingdings" w:hAnsi="Wingdings" w:cs="Wingdings" w:hint="default"/>
        <w:w w:val="99"/>
        <w:sz w:val="32"/>
        <w:szCs w:val="32"/>
        <w:lang w:val="en-GB" w:eastAsia="en-GB" w:bidi="en-GB"/>
      </w:rPr>
    </w:lvl>
    <w:lvl w:ilvl="1" w:tplc="DBF2603E">
      <w:numFmt w:val="bullet"/>
      <w:lvlText w:val="•"/>
      <w:lvlJc w:val="left"/>
      <w:pPr>
        <w:ind w:left="2270" w:hanging="360"/>
      </w:pPr>
      <w:rPr>
        <w:rFonts w:hint="default"/>
        <w:lang w:val="en-GB" w:eastAsia="en-GB" w:bidi="en-GB"/>
      </w:rPr>
    </w:lvl>
    <w:lvl w:ilvl="2" w:tplc="8BBA0084">
      <w:numFmt w:val="bullet"/>
      <w:lvlText w:val="•"/>
      <w:lvlJc w:val="left"/>
      <w:pPr>
        <w:ind w:left="3281" w:hanging="360"/>
      </w:pPr>
      <w:rPr>
        <w:rFonts w:hint="default"/>
        <w:lang w:val="en-GB" w:eastAsia="en-GB" w:bidi="en-GB"/>
      </w:rPr>
    </w:lvl>
    <w:lvl w:ilvl="3" w:tplc="40D828A6">
      <w:numFmt w:val="bullet"/>
      <w:lvlText w:val="•"/>
      <w:lvlJc w:val="left"/>
      <w:pPr>
        <w:ind w:left="4291" w:hanging="360"/>
      </w:pPr>
      <w:rPr>
        <w:rFonts w:hint="default"/>
        <w:lang w:val="en-GB" w:eastAsia="en-GB" w:bidi="en-GB"/>
      </w:rPr>
    </w:lvl>
    <w:lvl w:ilvl="4" w:tplc="E6526EE8">
      <w:numFmt w:val="bullet"/>
      <w:lvlText w:val="•"/>
      <w:lvlJc w:val="left"/>
      <w:pPr>
        <w:ind w:left="5302" w:hanging="360"/>
      </w:pPr>
      <w:rPr>
        <w:rFonts w:hint="default"/>
        <w:lang w:val="en-GB" w:eastAsia="en-GB" w:bidi="en-GB"/>
      </w:rPr>
    </w:lvl>
    <w:lvl w:ilvl="5" w:tplc="481CAB84">
      <w:numFmt w:val="bullet"/>
      <w:lvlText w:val="•"/>
      <w:lvlJc w:val="left"/>
      <w:pPr>
        <w:ind w:left="6313" w:hanging="360"/>
      </w:pPr>
      <w:rPr>
        <w:rFonts w:hint="default"/>
        <w:lang w:val="en-GB" w:eastAsia="en-GB" w:bidi="en-GB"/>
      </w:rPr>
    </w:lvl>
    <w:lvl w:ilvl="6" w:tplc="5A5049FA">
      <w:numFmt w:val="bullet"/>
      <w:lvlText w:val="•"/>
      <w:lvlJc w:val="left"/>
      <w:pPr>
        <w:ind w:left="7323" w:hanging="360"/>
      </w:pPr>
      <w:rPr>
        <w:rFonts w:hint="default"/>
        <w:lang w:val="en-GB" w:eastAsia="en-GB" w:bidi="en-GB"/>
      </w:rPr>
    </w:lvl>
    <w:lvl w:ilvl="7" w:tplc="5D5283CE">
      <w:numFmt w:val="bullet"/>
      <w:lvlText w:val="•"/>
      <w:lvlJc w:val="left"/>
      <w:pPr>
        <w:ind w:left="8334" w:hanging="360"/>
      </w:pPr>
      <w:rPr>
        <w:rFonts w:hint="default"/>
        <w:lang w:val="en-GB" w:eastAsia="en-GB" w:bidi="en-GB"/>
      </w:rPr>
    </w:lvl>
    <w:lvl w:ilvl="8" w:tplc="EFB6C0F2">
      <w:numFmt w:val="bullet"/>
      <w:lvlText w:val="•"/>
      <w:lvlJc w:val="left"/>
      <w:pPr>
        <w:ind w:left="9345" w:hanging="360"/>
      </w:pPr>
      <w:rPr>
        <w:rFonts w:hint="default"/>
        <w:lang w:val="en-GB" w:eastAsia="en-GB" w:bidi="en-GB"/>
      </w:rPr>
    </w:lvl>
  </w:abstractNum>
  <w:abstractNum w:abstractNumId="5">
    <w:nsid w:val="4EAF4EA4"/>
    <w:multiLevelType w:val="hybridMultilevel"/>
    <w:tmpl w:val="7D188118"/>
    <w:lvl w:ilvl="0" w:tplc="15D60EA8">
      <w:numFmt w:val="bullet"/>
      <w:lvlText w:val=""/>
      <w:lvlJc w:val="left"/>
      <w:pPr>
        <w:ind w:left="1070" w:hanging="360"/>
      </w:pPr>
      <w:rPr>
        <w:rFonts w:ascii="Symbol" w:eastAsia="Symbol" w:hAnsi="Symbol" w:cs="Symbol" w:hint="default"/>
        <w:w w:val="100"/>
        <w:sz w:val="22"/>
        <w:szCs w:val="22"/>
        <w:lang w:val="en-GB" w:eastAsia="en-GB" w:bidi="en-GB"/>
      </w:rPr>
    </w:lvl>
    <w:lvl w:ilvl="1" w:tplc="9FEEF3EE">
      <w:numFmt w:val="bullet"/>
      <w:lvlText w:val=""/>
      <w:lvlJc w:val="left"/>
      <w:pPr>
        <w:ind w:left="1620" w:hanging="360"/>
      </w:pPr>
      <w:rPr>
        <w:rFonts w:hint="default"/>
        <w:w w:val="100"/>
        <w:lang w:val="en-GB" w:eastAsia="en-GB" w:bidi="en-GB"/>
      </w:rPr>
    </w:lvl>
    <w:lvl w:ilvl="2" w:tplc="AEBE3C0C">
      <w:numFmt w:val="bullet"/>
      <w:lvlText w:val="•"/>
      <w:lvlJc w:val="left"/>
      <w:pPr>
        <w:ind w:left="2702" w:hanging="360"/>
      </w:pPr>
      <w:rPr>
        <w:rFonts w:hint="default"/>
        <w:lang w:val="en-GB" w:eastAsia="en-GB" w:bidi="en-GB"/>
      </w:rPr>
    </w:lvl>
    <w:lvl w:ilvl="3" w:tplc="08D4FFF4">
      <w:numFmt w:val="bullet"/>
      <w:lvlText w:val="•"/>
      <w:lvlJc w:val="left"/>
      <w:pPr>
        <w:ind w:left="3785" w:hanging="360"/>
      </w:pPr>
      <w:rPr>
        <w:rFonts w:hint="default"/>
        <w:lang w:val="en-GB" w:eastAsia="en-GB" w:bidi="en-GB"/>
      </w:rPr>
    </w:lvl>
    <w:lvl w:ilvl="4" w:tplc="C41E439A">
      <w:numFmt w:val="bullet"/>
      <w:lvlText w:val="•"/>
      <w:lvlJc w:val="left"/>
      <w:pPr>
        <w:ind w:left="4868" w:hanging="360"/>
      </w:pPr>
      <w:rPr>
        <w:rFonts w:hint="default"/>
        <w:lang w:val="en-GB" w:eastAsia="en-GB" w:bidi="en-GB"/>
      </w:rPr>
    </w:lvl>
    <w:lvl w:ilvl="5" w:tplc="F82E9564">
      <w:numFmt w:val="bullet"/>
      <w:lvlText w:val="•"/>
      <w:lvlJc w:val="left"/>
      <w:pPr>
        <w:ind w:left="5951" w:hanging="360"/>
      </w:pPr>
      <w:rPr>
        <w:rFonts w:hint="default"/>
        <w:lang w:val="en-GB" w:eastAsia="en-GB" w:bidi="en-GB"/>
      </w:rPr>
    </w:lvl>
    <w:lvl w:ilvl="6" w:tplc="9FB8DB92">
      <w:numFmt w:val="bullet"/>
      <w:lvlText w:val="•"/>
      <w:lvlJc w:val="left"/>
      <w:pPr>
        <w:ind w:left="7034" w:hanging="360"/>
      </w:pPr>
      <w:rPr>
        <w:rFonts w:hint="default"/>
        <w:lang w:val="en-GB" w:eastAsia="en-GB" w:bidi="en-GB"/>
      </w:rPr>
    </w:lvl>
    <w:lvl w:ilvl="7" w:tplc="2AA6B19A">
      <w:numFmt w:val="bullet"/>
      <w:lvlText w:val="•"/>
      <w:lvlJc w:val="left"/>
      <w:pPr>
        <w:ind w:left="8117" w:hanging="360"/>
      </w:pPr>
      <w:rPr>
        <w:rFonts w:hint="default"/>
        <w:lang w:val="en-GB" w:eastAsia="en-GB" w:bidi="en-GB"/>
      </w:rPr>
    </w:lvl>
    <w:lvl w:ilvl="8" w:tplc="E3C241E4">
      <w:numFmt w:val="bullet"/>
      <w:lvlText w:val="•"/>
      <w:lvlJc w:val="left"/>
      <w:pPr>
        <w:ind w:left="9200" w:hanging="360"/>
      </w:pPr>
      <w:rPr>
        <w:rFonts w:hint="default"/>
        <w:lang w:val="en-GB" w:eastAsia="en-GB" w:bidi="en-GB"/>
      </w:rPr>
    </w:lvl>
  </w:abstractNum>
  <w:abstractNum w:abstractNumId="6">
    <w:nsid w:val="6C455758"/>
    <w:multiLevelType w:val="hybridMultilevel"/>
    <w:tmpl w:val="033A1870"/>
    <w:lvl w:ilvl="0" w:tplc="E42042CA">
      <w:numFmt w:val="bullet"/>
      <w:lvlText w:val=""/>
      <w:lvlJc w:val="left"/>
      <w:pPr>
        <w:ind w:left="405" w:hanging="358"/>
      </w:pPr>
      <w:rPr>
        <w:rFonts w:ascii="Symbol" w:eastAsia="Symbol" w:hAnsi="Symbol" w:cs="Symbol" w:hint="default"/>
        <w:color w:val="0A0C0C"/>
        <w:w w:val="100"/>
        <w:sz w:val="20"/>
        <w:szCs w:val="20"/>
      </w:rPr>
    </w:lvl>
    <w:lvl w:ilvl="1" w:tplc="C276DF66">
      <w:numFmt w:val="bullet"/>
      <w:lvlText w:val="•"/>
      <w:lvlJc w:val="left"/>
      <w:pPr>
        <w:ind w:left="938" w:hanging="358"/>
      </w:pPr>
    </w:lvl>
    <w:lvl w:ilvl="2" w:tplc="F49A3CC8">
      <w:numFmt w:val="bullet"/>
      <w:lvlText w:val="•"/>
      <w:lvlJc w:val="left"/>
      <w:pPr>
        <w:ind w:left="1477" w:hanging="358"/>
      </w:pPr>
    </w:lvl>
    <w:lvl w:ilvl="3" w:tplc="2016440C">
      <w:numFmt w:val="bullet"/>
      <w:lvlText w:val="•"/>
      <w:lvlJc w:val="left"/>
      <w:pPr>
        <w:ind w:left="2016" w:hanging="358"/>
      </w:pPr>
    </w:lvl>
    <w:lvl w:ilvl="4" w:tplc="F3523598">
      <w:numFmt w:val="bullet"/>
      <w:lvlText w:val="•"/>
      <w:lvlJc w:val="left"/>
      <w:pPr>
        <w:ind w:left="2555" w:hanging="358"/>
      </w:pPr>
    </w:lvl>
    <w:lvl w:ilvl="5" w:tplc="9428682A">
      <w:numFmt w:val="bullet"/>
      <w:lvlText w:val="•"/>
      <w:lvlJc w:val="left"/>
      <w:pPr>
        <w:ind w:left="3094" w:hanging="358"/>
      </w:pPr>
    </w:lvl>
    <w:lvl w:ilvl="6" w:tplc="76E0EAE2">
      <w:numFmt w:val="bullet"/>
      <w:lvlText w:val="•"/>
      <w:lvlJc w:val="left"/>
      <w:pPr>
        <w:ind w:left="3632" w:hanging="358"/>
      </w:pPr>
    </w:lvl>
    <w:lvl w:ilvl="7" w:tplc="6EA2D350">
      <w:numFmt w:val="bullet"/>
      <w:lvlText w:val="•"/>
      <w:lvlJc w:val="left"/>
      <w:pPr>
        <w:ind w:left="4171" w:hanging="358"/>
      </w:pPr>
    </w:lvl>
    <w:lvl w:ilvl="8" w:tplc="45E845E8">
      <w:numFmt w:val="bullet"/>
      <w:lvlText w:val="•"/>
      <w:lvlJc w:val="left"/>
      <w:pPr>
        <w:ind w:left="4710" w:hanging="358"/>
      </w:pPr>
    </w:lvl>
  </w:abstractNum>
  <w:abstractNum w:abstractNumId="7">
    <w:nsid w:val="7FBD3835"/>
    <w:multiLevelType w:val="hybridMultilevel"/>
    <w:tmpl w:val="339A0444"/>
    <w:lvl w:ilvl="0" w:tplc="FDB0E4E6">
      <w:start w:val="1"/>
      <w:numFmt w:val="decimal"/>
      <w:lvlText w:val="%1."/>
      <w:lvlJc w:val="left"/>
      <w:pPr>
        <w:ind w:left="900" w:hanging="219"/>
        <w:jc w:val="left"/>
      </w:pPr>
      <w:rPr>
        <w:rFonts w:ascii="Calibri" w:eastAsia="Calibri" w:hAnsi="Calibri" w:cs="Calibri" w:hint="default"/>
        <w:w w:val="100"/>
        <w:sz w:val="22"/>
        <w:szCs w:val="22"/>
        <w:lang w:val="en-GB" w:eastAsia="en-GB" w:bidi="en-GB"/>
      </w:rPr>
    </w:lvl>
    <w:lvl w:ilvl="1" w:tplc="CE8C6C54">
      <w:numFmt w:val="bullet"/>
      <w:lvlText w:val="•"/>
      <w:lvlJc w:val="left"/>
      <w:pPr>
        <w:ind w:left="1946" w:hanging="219"/>
      </w:pPr>
      <w:rPr>
        <w:rFonts w:hint="default"/>
        <w:lang w:val="en-GB" w:eastAsia="en-GB" w:bidi="en-GB"/>
      </w:rPr>
    </w:lvl>
    <w:lvl w:ilvl="2" w:tplc="35A448E0">
      <w:numFmt w:val="bullet"/>
      <w:lvlText w:val="•"/>
      <w:lvlJc w:val="left"/>
      <w:pPr>
        <w:ind w:left="2993" w:hanging="219"/>
      </w:pPr>
      <w:rPr>
        <w:rFonts w:hint="default"/>
        <w:lang w:val="en-GB" w:eastAsia="en-GB" w:bidi="en-GB"/>
      </w:rPr>
    </w:lvl>
    <w:lvl w:ilvl="3" w:tplc="36A4BD14">
      <w:numFmt w:val="bullet"/>
      <w:lvlText w:val="•"/>
      <w:lvlJc w:val="left"/>
      <w:pPr>
        <w:ind w:left="4039" w:hanging="219"/>
      </w:pPr>
      <w:rPr>
        <w:rFonts w:hint="default"/>
        <w:lang w:val="en-GB" w:eastAsia="en-GB" w:bidi="en-GB"/>
      </w:rPr>
    </w:lvl>
    <w:lvl w:ilvl="4" w:tplc="2932C55A">
      <w:numFmt w:val="bullet"/>
      <w:lvlText w:val="•"/>
      <w:lvlJc w:val="left"/>
      <w:pPr>
        <w:ind w:left="5086" w:hanging="219"/>
      </w:pPr>
      <w:rPr>
        <w:rFonts w:hint="default"/>
        <w:lang w:val="en-GB" w:eastAsia="en-GB" w:bidi="en-GB"/>
      </w:rPr>
    </w:lvl>
    <w:lvl w:ilvl="5" w:tplc="9D02DD7A">
      <w:numFmt w:val="bullet"/>
      <w:lvlText w:val="•"/>
      <w:lvlJc w:val="left"/>
      <w:pPr>
        <w:ind w:left="6133" w:hanging="219"/>
      </w:pPr>
      <w:rPr>
        <w:rFonts w:hint="default"/>
        <w:lang w:val="en-GB" w:eastAsia="en-GB" w:bidi="en-GB"/>
      </w:rPr>
    </w:lvl>
    <w:lvl w:ilvl="6" w:tplc="3B4E85AE">
      <w:numFmt w:val="bullet"/>
      <w:lvlText w:val="•"/>
      <w:lvlJc w:val="left"/>
      <w:pPr>
        <w:ind w:left="7179" w:hanging="219"/>
      </w:pPr>
      <w:rPr>
        <w:rFonts w:hint="default"/>
        <w:lang w:val="en-GB" w:eastAsia="en-GB" w:bidi="en-GB"/>
      </w:rPr>
    </w:lvl>
    <w:lvl w:ilvl="7" w:tplc="0AACC9DC">
      <w:numFmt w:val="bullet"/>
      <w:lvlText w:val="•"/>
      <w:lvlJc w:val="left"/>
      <w:pPr>
        <w:ind w:left="8226" w:hanging="219"/>
      </w:pPr>
      <w:rPr>
        <w:rFonts w:hint="default"/>
        <w:lang w:val="en-GB" w:eastAsia="en-GB" w:bidi="en-GB"/>
      </w:rPr>
    </w:lvl>
    <w:lvl w:ilvl="8" w:tplc="A6128256">
      <w:numFmt w:val="bullet"/>
      <w:lvlText w:val="•"/>
      <w:lvlJc w:val="left"/>
      <w:pPr>
        <w:ind w:left="9273" w:hanging="219"/>
      </w:pPr>
      <w:rPr>
        <w:rFonts w:hint="default"/>
        <w:lang w:val="en-GB" w:eastAsia="en-GB" w:bidi="en-GB"/>
      </w:rPr>
    </w:lvl>
  </w:abstractNum>
  <w:num w:numId="1">
    <w:abstractNumId w:val="7"/>
  </w:num>
  <w:num w:numId="2">
    <w:abstractNumId w:val="4"/>
  </w:num>
  <w:num w:numId="3">
    <w:abstractNumId w:val="5"/>
  </w:num>
  <w:num w:numId="4">
    <w:abstractNumId w:val="0"/>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033B3"/>
    <w:rsid w:val="00014CDE"/>
    <w:rsid w:val="000734FC"/>
    <w:rsid w:val="000940D4"/>
    <w:rsid w:val="000A041B"/>
    <w:rsid w:val="000B7FCF"/>
    <w:rsid w:val="001103DB"/>
    <w:rsid w:val="00116582"/>
    <w:rsid w:val="00196F60"/>
    <w:rsid w:val="0022206F"/>
    <w:rsid w:val="00234095"/>
    <w:rsid w:val="00247766"/>
    <w:rsid w:val="002734EE"/>
    <w:rsid w:val="002A5244"/>
    <w:rsid w:val="003C11FB"/>
    <w:rsid w:val="0041358A"/>
    <w:rsid w:val="004156E4"/>
    <w:rsid w:val="004F3E62"/>
    <w:rsid w:val="00546B5F"/>
    <w:rsid w:val="005D7FC0"/>
    <w:rsid w:val="00701A83"/>
    <w:rsid w:val="007F0A9E"/>
    <w:rsid w:val="008134DE"/>
    <w:rsid w:val="00892897"/>
    <w:rsid w:val="008C5FA7"/>
    <w:rsid w:val="009356B6"/>
    <w:rsid w:val="00955F30"/>
    <w:rsid w:val="0098602B"/>
    <w:rsid w:val="00A368F4"/>
    <w:rsid w:val="00A94978"/>
    <w:rsid w:val="00AC0B2D"/>
    <w:rsid w:val="00B114BA"/>
    <w:rsid w:val="00B82AC0"/>
    <w:rsid w:val="00C44647"/>
    <w:rsid w:val="00C45CA4"/>
    <w:rsid w:val="00C73135"/>
    <w:rsid w:val="00D33367"/>
    <w:rsid w:val="00DA0A82"/>
    <w:rsid w:val="00DA4AC9"/>
    <w:rsid w:val="00E033B3"/>
    <w:rsid w:val="00E411B7"/>
    <w:rsid w:val="00E515BC"/>
    <w:rsid w:val="00E54247"/>
    <w:rsid w:val="00EC370F"/>
    <w:rsid w:val="00ED472F"/>
    <w:rsid w:val="00EE5D24"/>
    <w:rsid w:val="00EE6066"/>
    <w:rsid w:val="00EF39D6"/>
    <w:rsid w:val="00F457BB"/>
    <w:rsid w:val="00F7364F"/>
    <w:rsid w:val="00FA76F7"/>
    <w:rsid w:val="00FB775C"/>
    <w:rsid w:val="00FF1619"/>
    <w:rsid w:val="00FF1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900"/>
      <w:outlineLvl w:val="0"/>
    </w:pPr>
    <w:rPr>
      <w:b/>
      <w:bCs/>
      <w:sz w:val="32"/>
      <w:szCs w:val="32"/>
    </w:rPr>
  </w:style>
  <w:style w:type="paragraph" w:styleId="Heading2">
    <w:name w:val="heading 2"/>
    <w:basedOn w:val="Normal"/>
    <w:uiPriority w:val="1"/>
    <w:qFormat/>
    <w:pPr>
      <w:ind w:left="900"/>
      <w:outlineLvl w:val="1"/>
    </w:pPr>
    <w:rPr>
      <w:b/>
      <w:bCs/>
      <w:sz w:val="28"/>
      <w:szCs w:val="28"/>
    </w:rPr>
  </w:style>
  <w:style w:type="paragraph" w:styleId="Heading3">
    <w:name w:val="heading 3"/>
    <w:basedOn w:val="Normal"/>
    <w:uiPriority w:val="1"/>
    <w:qFormat/>
    <w:pPr>
      <w:ind w:left="900"/>
      <w:outlineLvl w:val="2"/>
    </w:pPr>
    <w:rPr>
      <w:b/>
      <w:bCs/>
      <w:sz w:val="26"/>
      <w:szCs w:val="26"/>
    </w:rPr>
  </w:style>
  <w:style w:type="paragraph" w:styleId="Heading4">
    <w:name w:val="heading 4"/>
    <w:basedOn w:val="Normal"/>
    <w:uiPriority w:val="1"/>
    <w:qFormat/>
    <w:pPr>
      <w:ind w:left="900"/>
      <w:outlineLvl w:val="3"/>
    </w:pPr>
    <w:rPr>
      <w:b/>
      <w:bCs/>
      <w:sz w:val="24"/>
      <w:szCs w:val="24"/>
    </w:rPr>
  </w:style>
  <w:style w:type="paragraph" w:styleId="Heading5">
    <w:name w:val="heading 5"/>
    <w:basedOn w:val="Normal"/>
    <w:uiPriority w:val="1"/>
    <w:qFormat/>
    <w:pPr>
      <w:ind w:left="900"/>
      <w:outlineLvl w:val="4"/>
    </w:pPr>
    <w:rPr>
      <w:sz w:val="24"/>
      <w:szCs w:val="24"/>
    </w:rPr>
  </w:style>
  <w:style w:type="paragraph" w:styleId="Heading6">
    <w:name w:val="heading 6"/>
    <w:basedOn w:val="Normal"/>
    <w:uiPriority w:val="1"/>
    <w:qFormat/>
    <w:pPr>
      <w:ind w:left="9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63"/>
      <w:ind w:left="900"/>
    </w:pPr>
    <w:rPr>
      <w:b/>
      <w:bCs/>
      <w:sz w:val="24"/>
      <w:szCs w:val="24"/>
    </w:rPr>
  </w:style>
  <w:style w:type="paragraph" w:styleId="TOC2">
    <w:name w:val="toc 2"/>
    <w:basedOn w:val="Normal"/>
    <w:uiPriority w:val="1"/>
    <w:qFormat/>
    <w:pPr>
      <w:spacing w:before="43"/>
      <w:ind w:left="900"/>
    </w:pPr>
    <w:rPr>
      <w:b/>
      <w:bCs/>
    </w:rPr>
  </w:style>
  <w:style w:type="paragraph" w:styleId="TOC3">
    <w:name w:val="toc 3"/>
    <w:basedOn w:val="Normal"/>
    <w:uiPriority w:val="1"/>
    <w:qFormat/>
    <w:pPr>
      <w:spacing w:before="165"/>
      <w:ind w:left="900"/>
    </w:pPr>
    <w:rPr>
      <w:b/>
      <w:bCs/>
      <w:i/>
    </w:rPr>
  </w:style>
  <w:style w:type="paragraph" w:styleId="TOC4">
    <w:name w:val="toc 4"/>
    <w:basedOn w:val="Normal"/>
    <w:uiPriority w:val="1"/>
    <w:qFormat/>
    <w:pPr>
      <w:spacing w:before="41"/>
      <w:ind w:left="1121"/>
    </w:pPr>
    <w:rPr>
      <w:b/>
      <w:bCs/>
    </w:rPr>
  </w:style>
  <w:style w:type="paragraph" w:styleId="TOC5">
    <w:name w:val="toc 5"/>
    <w:basedOn w:val="Normal"/>
    <w:uiPriority w:val="1"/>
    <w:qFormat/>
    <w:pPr>
      <w:spacing w:before="38"/>
      <w:ind w:left="1339"/>
    </w:pPr>
  </w:style>
  <w:style w:type="paragraph" w:styleId="BodyText">
    <w:name w:val="Body Text"/>
    <w:basedOn w:val="Normal"/>
    <w:uiPriority w:val="1"/>
    <w:qFormat/>
  </w:style>
  <w:style w:type="paragraph" w:styleId="ListParagraph">
    <w:name w:val="List Paragraph"/>
    <w:basedOn w:val="Normal"/>
    <w:uiPriority w:val="1"/>
    <w:qFormat/>
    <w:pPr>
      <w:ind w:left="12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A4AC9"/>
    <w:rPr>
      <w:rFonts w:ascii="Tahoma" w:hAnsi="Tahoma" w:cs="Tahoma"/>
      <w:sz w:val="16"/>
      <w:szCs w:val="16"/>
    </w:rPr>
  </w:style>
  <w:style w:type="character" w:customStyle="1" w:styleId="BalloonTextChar">
    <w:name w:val="Balloon Text Char"/>
    <w:basedOn w:val="DefaultParagraphFont"/>
    <w:link w:val="BalloonText"/>
    <w:uiPriority w:val="99"/>
    <w:semiHidden/>
    <w:rsid w:val="00DA4AC9"/>
    <w:rPr>
      <w:rFonts w:ascii="Tahoma" w:eastAsia="Calibri" w:hAnsi="Tahoma" w:cs="Tahoma"/>
      <w:sz w:val="16"/>
      <w:szCs w:val="16"/>
      <w:lang w:val="en-GB" w:eastAsia="en-GB" w:bidi="en-GB"/>
    </w:rPr>
  </w:style>
  <w:style w:type="character" w:styleId="Hyperlink">
    <w:name w:val="Hyperlink"/>
    <w:basedOn w:val="DefaultParagraphFont"/>
    <w:uiPriority w:val="99"/>
    <w:semiHidden/>
    <w:unhideWhenUsed/>
    <w:rsid w:val="00E542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849260">
      <w:bodyDiv w:val="1"/>
      <w:marLeft w:val="0"/>
      <w:marRight w:val="0"/>
      <w:marTop w:val="0"/>
      <w:marBottom w:val="0"/>
      <w:divBdr>
        <w:top w:val="none" w:sz="0" w:space="0" w:color="auto"/>
        <w:left w:val="none" w:sz="0" w:space="0" w:color="auto"/>
        <w:bottom w:val="none" w:sz="0" w:space="0" w:color="auto"/>
        <w:right w:val="none" w:sz="0" w:space="0" w:color="auto"/>
      </w:divBdr>
    </w:div>
    <w:div w:id="1444230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ntrobus@crewealex.net" TargetMode="External"/><Relationship Id="rId18" Type="http://schemas.openxmlformats.org/officeDocument/2006/relationships/hyperlink" Target="mailto:acallan@crewealex.net" TargetMode="External"/><Relationship Id="rId3" Type="http://schemas.openxmlformats.org/officeDocument/2006/relationships/styles" Target="styles.xml"/><Relationship Id="rId21" Type="http://schemas.openxmlformats.org/officeDocument/2006/relationships/hyperlink" Target="mailto:bdyer@crewealex.net" TargetMode="External"/><Relationship Id="rId7" Type="http://schemas.openxmlformats.org/officeDocument/2006/relationships/footnotes" Target="footnotes.xml"/><Relationship Id="rId12" Type="http://schemas.openxmlformats.org/officeDocument/2006/relationships/hyperlink" Target="mailto:ablakemore@crewealex.net" TargetMode="External"/><Relationship Id="rId17" Type="http://schemas.openxmlformats.org/officeDocument/2006/relationships/hyperlink" Target="mailto:ablakemore@crewealex.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richards@efl.com" TargetMode="External"/><Relationship Id="rId20" Type="http://schemas.openxmlformats.org/officeDocument/2006/relationships/hyperlink" Target="mailto:davek@reaseheath.ac.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ntrobus@crewealex.ne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rewealexandraladies.com/contact/" TargetMode="External"/><Relationship Id="rId23" Type="http://schemas.openxmlformats.org/officeDocument/2006/relationships/hyperlink" Target="mailto:rwalker@crewealex.net" TargetMode="External"/><Relationship Id="rId10" Type="http://schemas.openxmlformats.org/officeDocument/2006/relationships/footer" Target="footer1.xml"/><Relationship Id="rId19" Type="http://schemas.openxmlformats.org/officeDocument/2006/relationships/hyperlink" Target="mailto:ccarey@crewealex.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ADO@cheshireeast.gcsx.gov.uk" TargetMode="External"/><Relationship Id="rId22" Type="http://schemas.openxmlformats.org/officeDocument/2006/relationships/hyperlink" Target="mailto:nrimmer@crewealex.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3C919-AC5C-4215-9705-53626CD5C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8362</Words>
  <Characters>47669</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alice.lewis</dc:creator>
  <cp:lastModifiedBy>Paul Antrobus</cp:lastModifiedBy>
  <cp:revision>2</cp:revision>
  <cp:lastPrinted>2019-06-20T09:36:00Z</cp:lastPrinted>
  <dcterms:created xsi:type="dcterms:W3CDTF">2021-07-19T12:09:00Z</dcterms:created>
  <dcterms:modified xsi:type="dcterms:W3CDTF">2021-07-19T12:09:00Z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2018-07-12T00:00:00Z</vt:filetime>
  </property>
  <property fmtid="{D5CDD505-2E9C-101B-9397-08002B2CF9AE}" pid="3" name="Creator">
    <vt:lpwstr>Microsoft® Word 2016</vt:lpwstr>
  </property>
  <property fmtid="{D5CDD505-2E9C-101B-9397-08002B2CF9AE}" pid="4" name="LastSaved">
    <vt:filetime>2019-04-24T00:00:00Z</vt:filetime>
  </property>
</Properties>
</file>